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7B5C6" w14:textId="77777777" w:rsidR="00732763" w:rsidRPr="00A13D61" w:rsidRDefault="00732763" w:rsidP="00A13D61">
      <w:pPr>
        <w:jc w:val="center"/>
        <w:rPr>
          <w:sz w:val="24"/>
          <w:szCs w:val="24"/>
        </w:rPr>
      </w:pPr>
      <w:r w:rsidRPr="00A13D61">
        <w:rPr>
          <w:noProof/>
          <w:sz w:val="24"/>
          <w:szCs w:val="24"/>
        </w:rPr>
        <w:drawing>
          <wp:inline distT="0" distB="0" distL="0" distR="0" wp14:anchorId="2566A69B" wp14:editId="6E124D8A">
            <wp:extent cx="1524506" cy="85725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506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54784" w14:textId="77777777" w:rsidR="00732763" w:rsidRPr="00A13D61" w:rsidRDefault="00732763" w:rsidP="00A13D61">
      <w:pPr>
        <w:jc w:val="center"/>
        <w:rPr>
          <w:rFonts w:asciiTheme="minorHAnsi" w:hAnsiTheme="minorHAnsi"/>
          <w:b/>
          <w:bCs/>
          <w:sz w:val="28"/>
          <w:szCs w:val="28"/>
        </w:rPr>
      </w:pPr>
      <w:r w:rsidRPr="00A13D61">
        <w:rPr>
          <w:rFonts w:asciiTheme="minorHAnsi" w:hAnsiTheme="minorHAnsi"/>
          <w:b/>
          <w:bCs/>
          <w:sz w:val="28"/>
          <w:szCs w:val="28"/>
        </w:rPr>
        <w:t>VILLAGE DE SAINT-PIERRE-JOLYS</w:t>
      </w:r>
    </w:p>
    <w:p w14:paraId="51C583F2" w14:textId="77777777" w:rsidR="00732763" w:rsidRPr="00A13D61" w:rsidRDefault="00732763" w:rsidP="00A13D61">
      <w:pPr>
        <w:jc w:val="center"/>
        <w:rPr>
          <w:rFonts w:asciiTheme="minorHAnsi" w:hAnsiTheme="minorHAnsi"/>
          <w:b/>
          <w:bCs/>
          <w:sz w:val="28"/>
          <w:szCs w:val="28"/>
        </w:rPr>
      </w:pPr>
      <w:r w:rsidRPr="00A13D61">
        <w:rPr>
          <w:rFonts w:asciiTheme="minorHAnsi" w:hAnsiTheme="minorHAnsi"/>
          <w:b/>
          <w:bCs/>
          <w:sz w:val="28"/>
          <w:szCs w:val="28"/>
        </w:rPr>
        <w:t>Procès-verbal</w:t>
      </w:r>
    </w:p>
    <w:p w14:paraId="2163B175" w14:textId="1940103E" w:rsidR="00732763" w:rsidRPr="00A13D61" w:rsidRDefault="00732763" w:rsidP="00A13D61">
      <w:pPr>
        <w:jc w:val="center"/>
        <w:rPr>
          <w:rFonts w:asciiTheme="minorHAnsi" w:hAnsiTheme="minorHAnsi"/>
          <w:sz w:val="24"/>
          <w:szCs w:val="24"/>
        </w:rPr>
      </w:pPr>
      <w:r w:rsidRPr="00A13D61">
        <w:rPr>
          <w:rFonts w:asciiTheme="minorHAnsi" w:hAnsiTheme="minorHAnsi"/>
          <w:sz w:val="24"/>
          <w:szCs w:val="24"/>
        </w:rPr>
        <w:t>Réunion du conseil – le 19</w:t>
      </w:r>
      <w:r w:rsidR="00A43F91">
        <w:rPr>
          <w:rFonts w:asciiTheme="minorHAnsi" w:hAnsiTheme="minorHAnsi"/>
          <w:sz w:val="24"/>
          <w:szCs w:val="24"/>
        </w:rPr>
        <w:t> </w:t>
      </w:r>
      <w:r w:rsidRPr="00A13D61">
        <w:rPr>
          <w:rFonts w:asciiTheme="minorHAnsi" w:hAnsiTheme="minorHAnsi"/>
          <w:sz w:val="24"/>
          <w:szCs w:val="24"/>
        </w:rPr>
        <w:t>mars 2025 à 19</w:t>
      </w:r>
      <w:r w:rsidR="00A43F91">
        <w:rPr>
          <w:rFonts w:asciiTheme="minorHAnsi" w:hAnsiTheme="minorHAnsi"/>
          <w:sz w:val="24"/>
          <w:szCs w:val="24"/>
        </w:rPr>
        <w:t> </w:t>
      </w:r>
      <w:r w:rsidRPr="00A13D61">
        <w:rPr>
          <w:rFonts w:asciiTheme="minorHAnsi" w:hAnsiTheme="minorHAnsi"/>
          <w:sz w:val="24"/>
          <w:szCs w:val="24"/>
        </w:rPr>
        <w:t>h</w:t>
      </w:r>
    </w:p>
    <w:p w14:paraId="089BA77B" w14:textId="77777777" w:rsidR="00732763" w:rsidRPr="00A13D61" w:rsidRDefault="00732763" w:rsidP="00A13D61">
      <w:pPr>
        <w:rPr>
          <w:rFonts w:asciiTheme="minorHAnsi" w:hAnsiTheme="minorHAnsi"/>
          <w:sz w:val="24"/>
          <w:szCs w:val="24"/>
        </w:rPr>
      </w:pPr>
    </w:p>
    <w:p w14:paraId="5674C238" w14:textId="77777777" w:rsidR="00732763" w:rsidRPr="00A13D61" w:rsidRDefault="00732763" w:rsidP="00A13D61">
      <w:pPr>
        <w:rPr>
          <w:rFonts w:asciiTheme="minorHAnsi" w:hAnsiTheme="minorHAnsi"/>
          <w:sz w:val="24"/>
          <w:szCs w:val="24"/>
        </w:rPr>
      </w:pPr>
      <w:r w:rsidRPr="00A13D61">
        <w:rPr>
          <w:rFonts w:asciiTheme="minorHAnsi" w:hAnsiTheme="minorHAnsi"/>
          <w:sz w:val="24"/>
          <w:szCs w:val="24"/>
        </w:rPr>
        <w:t>Le maire Raymond Maynard déclare la séance ouverte à 19 h.</w:t>
      </w:r>
    </w:p>
    <w:p w14:paraId="584BC272" w14:textId="77777777" w:rsidR="00732763" w:rsidRPr="009F45E6" w:rsidRDefault="00732763" w:rsidP="00A13D61">
      <w:pPr>
        <w:rPr>
          <w:rFonts w:asciiTheme="minorHAnsi" w:hAnsiTheme="minorHAnsi"/>
          <w:b/>
          <w:bCs/>
          <w:sz w:val="24"/>
          <w:szCs w:val="24"/>
        </w:rPr>
      </w:pPr>
      <w:r w:rsidRPr="009F45E6">
        <w:rPr>
          <w:rFonts w:asciiTheme="minorHAnsi" w:hAnsiTheme="minorHAnsi"/>
          <w:b/>
          <w:bCs/>
          <w:sz w:val="24"/>
          <w:szCs w:val="24"/>
        </w:rPr>
        <w:t>La séance a lieu au 545, avenue Hébert Est, en la salle communautaire</w:t>
      </w:r>
    </w:p>
    <w:p w14:paraId="6D6F8307" w14:textId="14D2CC04" w:rsidR="00732763" w:rsidRPr="00A13D61" w:rsidRDefault="00732763" w:rsidP="00A13D61">
      <w:pPr>
        <w:rPr>
          <w:rFonts w:asciiTheme="minorHAnsi" w:hAnsiTheme="minorHAnsi"/>
          <w:sz w:val="24"/>
          <w:szCs w:val="24"/>
        </w:rPr>
      </w:pPr>
      <w:r w:rsidRPr="00A13D61">
        <w:rPr>
          <w:rFonts w:asciiTheme="minorHAnsi" w:hAnsiTheme="minorHAnsi"/>
          <w:sz w:val="24"/>
          <w:szCs w:val="24"/>
        </w:rPr>
        <w:t>Les autres conseillers présents sont</w:t>
      </w:r>
      <w:r w:rsidR="00A43F91">
        <w:rPr>
          <w:rFonts w:asciiTheme="minorHAnsi" w:hAnsiTheme="minorHAnsi"/>
          <w:sz w:val="24"/>
          <w:szCs w:val="24"/>
        </w:rPr>
        <w:t> </w:t>
      </w:r>
      <w:r w:rsidRPr="00A13D61">
        <w:rPr>
          <w:rFonts w:asciiTheme="minorHAnsi" w:hAnsiTheme="minorHAnsi"/>
          <w:sz w:val="24"/>
          <w:szCs w:val="24"/>
        </w:rPr>
        <w:t xml:space="preserve">: le maire adjoint Michel Forest, la conseillère Maureen </w:t>
      </w:r>
      <w:proofErr w:type="spellStart"/>
      <w:r w:rsidRPr="00A13D61">
        <w:rPr>
          <w:rFonts w:asciiTheme="minorHAnsi" w:hAnsiTheme="minorHAnsi"/>
          <w:sz w:val="24"/>
          <w:szCs w:val="24"/>
        </w:rPr>
        <w:t>Sicotte</w:t>
      </w:r>
      <w:proofErr w:type="spellEnd"/>
      <w:r w:rsidRPr="00A13D61">
        <w:rPr>
          <w:rFonts w:asciiTheme="minorHAnsi" w:hAnsiTheme="minorHAnsi"/>
          <w:sz w:val="24"/>
          <w:szCs w:val="24"/>
        </w:rPr>
        <w:t>, le conseiller Marc Proulx et le conseiller Mauri</w:t>
      </w:r>
      <w:r w:rsidR="00A43F91">
        <w:rPr>
          <w:rFonts w:asciiTheme="minorHAnsi" w:hAnsiTheme="minorHAnsi"/>
          <w:sz w:val="24"/>
          <w:szCs w:val="24"/>
        </w:rPr>
        <w:t>c</w:t>
      </w:r>
      <w:r w:rsidRPr="00A13D61">
        <w:rPr>
          <w:rFonts w:asciiTheme="minorHAnsi" w:hAnsiTheme="minorHAnsi"/>
          <w:sz w:val="24"/>
          <w:szCs w:val="24"/>
        </w:rPr>
        <w:t>e Banville</w:t>
      </w:r>
    </w:p>
    <w:p w14:paraId="6A0287CB" w14:textId="19FD5B03" w:rsidR="00732763" w:rsidRPr="00A13D61" w:rsidRDefault="00732763" w:rsidP="00A13D61">
      <w:pPr>
        <w:rPr>
          <w:rFonts w:asciiTheme="minorHAnsi" w:hAnsiTheme="minorHAnsi"/>
          <w:sz w:val="24"/>
          <w:szCs w:val="24"/>
        </w:rPr>
      </w:pPr>
      <w:proofErr w:type="gramStart"/>
      <w:r w:rsidRPr="00A13D61">
        <w:rPr>
          <w:rFonts w:asciiTheme="minorHAnsi" w:hAnsiTheme="minorHAnsi"/>
          <w:sz w:val="24"/>
          <w:szCs w:val="24"/>
        </w:rPr>
        <w:t>la</w:t>
      </w:r>
      <w:proofErr w:type="gramEnd"/>
      <w:r w:rsidRPr="00A13D61">
        <w:rPr>
          <w:rFonts w:asciiTheme="minorHAnsi" w:hAnsiTheme="minorHAnsi"/>
          <w:sz w:val="24"/>
          <w:szCs w:val="24"/>
        </w:rPr>
        <w:t xml:space="preserve"> directrice générale</w:t>
      </w:r>
      <w:r w:rsidR="00A43F91">
        <w:rPr>
          <w:rFonts w:asciiTheme="minorHAnsi" w:hAnsiTheme="minorHAnsi"/>
          <w:sz w:val="24"/>
          <w:szCs w:val="24"/>
        </w:rPr>
        <w:t> </w:t>
      </w:r>
      <w:r w:rsidRPr="00A13D61">
        <w:rPr>
          <w:rFonts w:asciiTheme="minorHAnsi" w:hAnsiTheme="minorHAnsi"/>
          <w:sz w:val="24"/>
          <w:szCs w:val="24"/>
        </w:rPr>
        <w:t xml:space="preserve">: Tina </w:t>
      </w:r>
      <w:proofErr w:type="spellStart"/>
      <w:r w:rsidRPr="00A13D61">
        <w:rPr>
          <w:rFonts w:asciiTheme="minorHAnsi" w:hAnsiTheme="minorHAnsi"/>
          <w:sz w:val="24"/>
          <w:szCs w:val="24"/>
        </w:rPr>
        <w:t>Bubenzer</w:t>
      </w:r>
      <w:proofErr w:type="spellEnd"/>
    </w:p>
    <w:p w14:paraId="7E207872" w14:textId="3AABD8BB" w:rsidR="00732763" w:rsidRPr="00A13D61" w:rsidRDefault="00732763" w:rsidP="00A13D61">
      <w:pPr>
        <w:rPr>
          <w:rFonts w:asciiTheme="minorHAnsi" w:hAnsiTheme="minorHAnsi"/>
          <w:sz w:val="24"/>
          <w:szCs w:val="24"/>
        </w:rPr>
      </w:pPr>
      <w:proofErr w:type="gramStart"/>
      <w:r w:rsidRPr="00A13D61">
        <w:rPr>
          <w:rFonts w:asciiTheme="minorHAnsi" w:hAnsiTheme="minorHAnsi"/>
          <w:sz w:val="24"/>
          <w:szCs w:val="24"/>
        </w:rPr>
        <w:t>le</w:t>
      </w:r>
      <w:proofErr w:type="gramEnd"/>
      <w:r w:rsidRPr="00A13D61">
        <w:rPr>
          <w:rFonts w:asciiTheme="minorHAnsi" w:hAnsiTheme="minorHAnsi"/>
          <w:sz w:val="24"/>
          <w:szCs w:val="24"/>
        </w:rPr>
        <w:t xml:space="preserve"> jeune conseiller</w:t>
      </w:r>
      <w:r w:rsidR="00A43F91">
        <w:rPr>
          <w:rFonts w:asciiTheme="minorHAnsi" w:hAnsiTheme="minorHAnsi"/>
          <w:sz w:val="24"/>
          <w:szCs w:val="24"/>
        </w:rPr>
        <w:t> </w:t>
      </w:r>
      <w:r w:rsidRPr="00A13D61">
        <w:rPr>
          <w:rFonts w:asciiTheme="minorHAnsi" w:hAnsiTheme="minorHAnsi"/>
          <w:sz w:val="24"/>
          <w:szCs w:val="24"/>
        </w:rPr>
        <w:t>: poste vacant</w:t>
      </w:r>
    </w:p>
    <w:p w14:paraId="3EB9975D" w14:textId="77777777" w:rsidR="00732763" w:rsidRPr="00A13D61" w:rsidRDefault="00732763" w:rsidP="00A13D61">
      <w:pPr>
        <w:rPr>
          <w:rFonts w:asciiTheme="minorHAnsi" w:hAnsiTheme="minorHAnsi"/>
          <w:sz w:val="24"/>
          <w:szCs w:val="24"/>
        </w:rPr>
      </w:pPr>
    </w:p>
    <w:p w14:paraId="70F09EA1" w14:textId="77777777" w:rsidR="00732763" w:rsidRPr="00A13D61" w:rsidRDefault="00732763" w:rsidP="00A13D61">
      <w:pPr>
        <w:rPr>
          <w:rFonts w:asciiTheme="minorHAnsi" w:hAnsiTheme="minorHAnsi"/>
          <w:sz w:val="24"/>
          <w:szCs w:val="24"/>
        </w:rPr>
      </w:pPr>
      <w:proofErr w:type="gramStart"/>
      <w:r w:rsidRPr="00A13D61">
        <w:rPr>
          <w:rFonts w:asciiTheme="minorHAnsi" w:hAnsiTheme="minorHAnsi"/>
          <w:sz w:val="24"/>
          <w:szCs w:val="24"/>
        </w:rPr>
        <w:t>absences</w:t>
      </w:r>
      <w:proofErr w:type="gramEnd"/>
      <w:r w:rsidRPr="00A13D61">
        <w:rPr>
          <w:rFonts w:asciiTheme="minorHAnsi" w:hAnsiTheme="minorHAnsi"/>
          <w:sz w:val="24"/>
          <w:szCs w:val="24"/>
        </w:rPr>
        <w:t> :</w:t>
      </w:r>
    </w:p>
    <w:p w14:paraId="5A026A24" w14:textId="77777777" w:rsidR="00732763" w:rsidRPr="00A13D61" w:rsidRDefault="00732763" w:rsidP="00A13D61">
      <w:pPr>
        <w:rPr>
          <w:rFonts w:asciiTheme="minorHAnsi" w:hAnsiTheme="minorHAnsi"/>
          <w:sz w:val="24"/>
          <w:szCs w:val="24"/>
          <w:lang w:val="en-CA"/>
        </w:rPr>
      </w:pPr>
    </w:p>
    <w:p w14:paraId="29AED766" w14:textId="77777777" w:rsidR="00732763" w:rsidRPr="00A13D61" w:rsidRDefault="00732763" w:rsidP="00A13D61">
      <w:pPr>
        <w:rPr>
          <w:rFonts w:asciiTheme="minorHAnsi" w:hAnsiTheme="minorHAnsi"/>
          <w:sz w:val="24"/>
          <w:szCs w:val="24"/>
          <w:lang w:val="en-CA"/>
        </w:rPr>
      </w:pPr>
    </w:p>
    <w:p w14:paraId="338A223F" w14:textId="77777777" w:rsidR="00732763" w:rsidRPr="00A13D61" w:rsidRDefault="00732763" w:rsidP="00A13D61">
      <w:pPr>
        <w:rPr>
          <w:rFonts w:asciiTheme="minorHAnsi" w:hAnsiTheme="minorHAnsi"/>
          <w:sz w:val="24"/>
          <w:szCs w:val="24"/>
          <w:lang w:val="en-CA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6"/>
        <w:gridCol w:w="1073"/>
        <w:gridCol w:w="6741"/>
      </w:tblGrid>
      <w:tr w:rsidR="00A43F91" w:rsidRPr="00A13D61" w14:paraId="41AD2AB0" w14:textId="77777777" w:rsidTr="009F45E6">
        <w:tc>
          <w:tcPr>
            <w:tcW w:w="1555" w:type="dxa"/>
            <w:tcBorders>
              <w:bottom w:val="single" w:sz="4" w:space="0" w:color="BFBFBF" w:themeColor="background1" w:themeShade="BF"/>
            </w:tcBorders>
          </w:tcPr>
          <w:p w14:paraId="55509B95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  <w:lang w:val="en-CA"/>
              </w:rPr>
            </w:pPr>
          </w:p>
        </w:tc>
        <w:tc>
          <w:tcPr>
            <w:tcW w:w="992" w:type="dxa"/>
            <w:tcBorders>
              <w:bottom w:val="single" w:sz="4" w:space="0" w:color="BFBFBF" w:themeColor="background1" w:themeShade="BF"/>
            </w:tcBorders>
          </w:tcPr>
          <w:p w14:paraId="106D9506" w14:textId="77777777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  <w:lang w:val="en-CA"/>
              </w:rPr>
            </w:pPr>
            <w:r w:rsidRPr="00F60405">
              <w:rPr>
                <w:rFonts w:ascii="Aptos" w:hAnsi="Aptos"/>
                <w:b/>
                <w:bCs/>
                <w:sz w:val="28"/>
                <w:szCs w:val="28"/>
                <w:lang w:val="en-CA"/>
              </w:rPr>
              <w:t>1.</w:t>
            </w:r>
          </w:p>
        </w:tc>
        <w:tc>
          <w:tcPr>
            <w:tcW w:w="6803" w:type="dxa"/>
            <w:tcBorders>
              <w:bottom w:val="single" w:sz="4" w:space="0" w:color="BFBFBF" w:themeColor="background1" w:themeShade="BF"/>
            </w:tcBorders>
          </w:tcPr>
          <w:p w14:paraId="56FABE40" w14:textId="77777777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color w:val="010101"/>
                <w:sz w:val="28"/>
                <w:szCs w:val="28"/>
              </w:rPr>
            </w:pPr>
            <w:r w:rsidRPr="00F60405">
              <w:rPr>
                <w:rFonts w:ascii="Aptos" w:hAnsi="Aptos"/>
                <w:b/>
                <w:bCs/>
                <w:color w:val="010101"/>
                <w:sz w:val="28"/>
                <w:szCs w:val="28"/>
              </w:rPr>
              <w:t>OUVERTURE DE LA SÉANCE</w:t>
            </w:r>
          </w:p>
          <w:p w14:paraId="6C618A7E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color w:val="010101"/>
                <w:sz w:val="24"/>
                <w:szCs w:val="24"/>
                <w:lang w:val="en-CA"/>
              </w:rPr>
            </w:pPr>
          </w:p>
          <w:p w14:paraId="750AFD87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  <w:lang w:val="en-CA"/>
              </w:rPr>
            </w:pPr>
          </w:p>
        </w:tc>
      </w:tr>
      <w:tr w:rsidR="00A43F91" w:rsidRPr="00A13D61" w14:paraId="71D91291" w14:textId="77777777" w:rsidTr="009F45E6">
        <w:tc>
          <w:tcPr>
            <w:tcW w:w="155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B4B8B83" w14:textId="23B233BE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  <w:lang w:val="en-CA"/>
              </w:rPr>
            </w:pPr>
            <w:proofErr w:type="gramStart"/>
            <w:r w:rsidRPr="00A13D61">
              <w:rPr>
                <w:rFonts w:ascii="Aptos" w:hAnsi="Aptos"/>
                <w:color w:val="010101"/>
                <w:sz w:val="24"/>
                <w:szCs w:val="24"/>
              </w:rPr>
              <w:t>n</w:t>
            </w:r>
            <w:r w:rsidRPr="00A13D61">
              <w:rPr>
                <w:rFonts w:ascii="Aptos" w:hAnsi="Aptos"/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="00A43F91">
              <w:rPr>
                <w:rFonts w:ascii="Aptos" w:hAnsi="Aptos"/>
                <w:color w:val="010101"/>
                <w:sz w:val="24"/>
                <w:szCs w:val="24"/>
              </w:rPr>
              <w:t> </w:t>
            </w:r>
            <w:r w:rsidRPr="00A13D61">
              <w:rPr>
                <w:rFonts w:ascii="Aptos" w:hAnsi="Aptos"/>
                <w:color w:val="010101"/>
                <w:sz w:val="24"/>
                <w:szCs w:val="24"/>
              </w:rPr>
              <w:t>2025 063</w:t>
            </w:r>
          </w:p>
        </w:tc>
        <w:tc>
          <w:tcPr>
            <w:tcW w:w="99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C33F7CF" w14:textId="77777777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  <w:lang w:val="en-CA"/>
              </w:rPr>
            </w:pPr>
            <w:r w:rsidRPr="00F60405">
              <w:rPr>
                <w:rFonts w:ascii="Aptos" w:hAnsi="Aptos"/>
                <w:b/>
                <w:bCs/>
                <w:sz w:val="28"/>
                <w:szCs w:val="28"/>
                <w:lang w:val="en-CA"/>
              </w:rPr>
              <w:t>2.</w:t>
            </w:r>
          </w:p>
        </w:tc>
        <w:tc>
          <w:tcPr>
            <w:tcW w:w="680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0B68429" w14:textId="30C49C02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60405">
              <w:rPr>
                <w:rFonts w:ascii="Aptos" w:hAnsi="Aptos"/>
                <w:b/>
                <w:bCs/>
                <w:sz w:val="28"/>
                <w:szCs w:val="28"/>
              </w:rPr>
              <w:t>ADOPTION DE L</w:t>
            </w:r>
            <w:r w:rsidR="00A43F91">
              <w:rPr>
                <w:rFonts w:ascii="Aptos" w:hAnsi="Aptos"/>
                <w:b/>
                <w:bCs/>
                <w:sz w:val="28"/>
                <w:szCs w:val="28"/>
              </w:rPr>
              <w:t>’</w:t>
            </w:r>
            <w:r w:rsidRPr="00F60405">
              <w:rPr>
                <w:rFonts w:ascii="Aptos" w:hAnsi="Aptos"/>
                <w:b/>
                <w:bCs/>
                <w:sz w:val="28"/>
                <w:szCs w:val="28"/>
              </w:rPr>
              <w:t>ORDRE DU JOUR</w:t>
            </w:r>
          </w:p>
          <w:p w14:paraId="4C1218A7" w14:textId="1E4BFD97" w:rsidR="00732763" w:rsidRPr="00A13D61" w:rsidRDefault="00A13D61" w:rsidP="00A13D61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proposée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>maire adjoint Forest</w:t>
            </w:r>
          </w:p>
          <w:p w14:paraId="6D489296" w14:textId="5FF00879" w:rsidR="00732763" w:rsidRPr="00A13D61" w:rsidRDefault="00A13D61" w:rsidP="00A13D61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appuyée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 xml:space="preserve">conseillère </w:t>
            </w:r>
            <w:proofErr w:type="spellStart"/>
            <w:r w:rsidR="00732763" w:rsidRPr="00A13D61">
              <w:rPr>
                <w:color w:val="010101"/>
                <w:sz w:val="24"/>
                <w:szCs w:val="24"/>
              </w:rPr>
              <w:t>Sicotte</w:t>
            </w:r>
            <w:proofErr w:type="spellEnd"/>
          </w:p>
          <w:p w14:paraId="07AF97A9" w14:textId="3C2D84A4" w:rsidR="00732763" w:rsidRPr="00A13D61" w:rsidRDefault="00732763" w:rsidP="00A13D61">
            <w:pPr>
              <w:spacing w:before="120" w:after="120"/>
              <w:rPr>
                <w:sz w:val="24"/>
                <w:szCs w:val="24"/>
              </w:rPr>
            </w:pPr>
            <w:r w:rsidRPr="00A13D61">
              <w:rPr>
                <w:sz w:val="24"/>
                <w:szCs w:val="24"/>
              </w:rPr>
              <w:t>IL EST RÉSOLU QUE l’ordre du jour de la réunion du conseil du 19</w:t>
            </w:r>
            <w:r w:rsidR="00A43F91">
              <w:rPr>
                <w:sz w:val="24"/>
                <w:szCs w:val="24"/>
              </w:rPr>
              <w:t> </w:t>
            </w:r>
            <w:r w:rsidRPr="00A13D61">
              <w:rPr>
                <w:sz w:val="24"/>
                <w:szCs w:val="24"/>
              </w:rPr>
              <w:t>mars 2025 soit adopté tel que distribué.</w:t>
            </w:r>
          </w:p>
          <w:p w14:paraId="7659E5FD" w14:textId="77777777" w:rsidR="00732763" w:rsidRPr="00A13D61" w:rsidRDefault="00732763" w:rsidP="00A13D61">
            <w:pPr>
              <w:spacing w:before="120" w:after="120"/>
              <w:jc w:val="right"/>
              <w:rPr>
                <w:rFonts w:ascii="Aptos" w:hAnsi="Aptos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Adoptée à l’unanimité</w:t>
            </w:r>
          </w:p>
        </w:tc>
      </w:tr>
      <w:tr w:rsidR="00732763" w:rsidRPr="00A13D61" w14:paraId="148EEE68" w14:textId="77777777" w:rsidTr="009F45E6">
        <w:tc>
          <w:tcPr>
            <w:tcW w:w="1555" w:type="dxa"/>
            <w:tcBorders>
              <w:top w:val="single" w:sz="4" w:space="0" w:color="BFBFBF" w:themeColor="background1" w:themeShade="BF"/>
            </w:tcBorders>
          </w:tcPr>
          <w:p w14:paraId="2FAA4807" w14:textId="5DD7633D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proofErr w:type="gramStart"/>
            <w:r w:rsidRPr="00A13D61">
              <w:rPr>
                <w:color w:val="010101"/>
                <w:sz w:val="24"/>
                <w:szCs w:val="24"/>
              </w:rPr>
              <w:t>n</w:t>
            </w:r>
            <w:r w:rsidRPr="00A13D61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="00A43F91">
              <w:rPr>
                <w:color w:val="010101"/>
                <w:sz w:val="24"/>
                <w:szCs w:val="24"/>
              </w:rPr>
              <w:t> </w:t>
            </w:r>
            <w:r w:rsidRPr="00A13D61">
              <w:rPr>
                <w:color w:val="010101"/>
                <w:sz w:val="24"/>
                <w:szCs w:val="24"/>
              </w:rPr>
              <w:t>2025 064</w:t>
            </w:r>
          </w:p>
        </w:tc>
        <w:tc>
          <w:tcPr>
            <w:tcW w:w="992" w:type="dxa"/>
            <w:tcBorders>
              <w:top w:val="single" w:sz="4" w:space="0" w:color="BFBFBF" w:themeColor="background1" w:themeShade="BF"/>
            </w:tcBorders>
          </w:tcPr>
          <w:p w14:paraId="3299F80E" w14:textId="77777777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60405">
              <w:rPr>
                <w:rFonts w:ascii="Aptos" w:hAnsi="Aptos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BFBFBF" w:themeColor="background1" w:themeShade="BF"/>
            </w:tcBorders>
          </w:tcPr>
          <w:p w14:paraId="57CDFDD0" w14:textId="77777777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60405">
              <w:rPr>
                <w:b/>
                <w:bCs/>
                <w:color w:val="010101"/>
                <w:sz w:val="28"/>
                <w:szCs w:val="28"/>
              </w:rPr>
              <w:t>PROCÈS-VERBAL</w:t>
            </w:r>
          </w:p>
        </w:tc>
      </w:tr>
      <w:tr w:rsidR="00732763" w:rsidRPr="00A13D61" w14:paraId="25B6D816" w14:textId="77777777" w:rsidTr="009F45E6">
        <w:tc>
          <w:tcPr>
            <w:tcW w:w="1555" w:type="dxa"/>
          </w:tcPr>
          <w:p w14:paraId="4A5CB717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61E8C6BE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3.1</w:t>
            </w:r>
          </w:p>
        </w:tc>
        <w:tc>
          <w:tcPr>
            <w:tcW w:w="6803" w:type="dxa"/>
          </w:tcPr>
          <w:p w14:paraId="3A1D5B9D" w14:textId="77777777" w:rsidR="00732763" w:rsidRPr="00A13D61" w:rsidRDefault="00732763" w:rsidP="00A13D61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Adoption du procès-verbal</w:t>
            </w:r>
          </w:p>
          <w:p w14:paraId="0DC44E5D" w14:textId="1525E012" w:rsidR="00732763" w:rsidRPr="00A13D61" w:rsidRDefault="00A13D61" w:rsidP="00A13D61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proposée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>conseiller Proulx</w:t>
            </w:r>
          </w:p>
          <w:p w14:paraId="3EFF004E" w14:textId="6B284AA3" w:rsidR="00732763" w:rsidRPr="00A13D61" w:rsidRDefault="00A13D61" w:rsidP="00A13D61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appuyée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 xml:space="preserve">conseillère </w:t>
            </w:r>
            <w:proofErr w:type="spellStart"/>
            <w:r w:rsidR="00732763" w:rsidRPr="00A13D61">
              <w:rPr>
                <w:color w:val="010101"/>
                <w:sz w:val="24"/>
                <w:szCs w:val="24"/>
              </w:rPr>
              <w:t>Sicotte</w:t>
            </w:r>
            <w:proofErr w:type="spellEnd"/>
          </w:p>
          <w:p w14:paraId="4FE49B33" w14:textId="45A6EA86" w:rsidR="00732763" w:rsidRPr="00A13D61" w:rsidRDefault="00732763" w:rsidP="00A13D61">
            <w:pPr>
              <w:spacing w:before="120" w:after="120"/>
              <w:rPr>
                <w:color w:val="010101"/>
                <w:sz w:val="24"/>
                <w:szCs w:val="24"/>
              </w:rPr>
            </w:pPr>
            <w:r w:rsidRPr="00A13D61">
              <w:rPr>
                <w:sz w:val="24"/>
                <w:szCs w:val="24"/>
              </w:rPr>
              <w:t>IL EST RÉSOLU QUE les procès-verbaux de la réunion inaugurale et de la réunion du conseil du 5</w:t>
            </w:r>
            <w:r w:rsidR="00A43F91">
              <w:rPr>
                <w:sz w:val="24"/>
                <w:szCs w:val="24"/>
              </w:rPr>
              <w:t> </w:t>
            </w:r>
            <w:r w:rsidRPr="00A13D61">
              <w:rPr>
                <w:sz w:val="24"/>
                <w:szCs w:val="24"/>
              </w:rPr>
              <w:t>mars 2025 soient adoptés tels que distribués.</w:t>
            </w:r>
          </w:p>
          <w:p w14:paraId="1022E4F9" w14:textId="77777777" w:rsidR="00732763" w:rsidRPr="00A13D61" w:rsidRDefault="00732763" w:rsidP="00A13D61">
            <w:pPr>
              <w:spacing w:before="120" w:after="120"/>
              <w:jc w:val="right"/>
              <w:rPr>
                <w:rFonts w:ascii="Aptos" w:hAnsi="Aptos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Adoptée à l’unanimité</w:t>
            </w:r>
          </w:p>
        </w:tc>
      </w:tr>
      <w:tr w:rsidR="00732763" w:rsidRPr="00A13D61" w14:paraId="6620506D" w14:textId="77777777" w:rsidTr="009F45E6">
        <w:tc>
          <w:tcPr>
            <w:tcW w:w="1555" w:type="dxa"/>
            <w:tcBorders>
              <w:bottom w:val="single" w:sz="4" w:space="0" w:color="BFBFBF" w:themeColor="background1" w:themeShade="BF"/>
            </w:tcBorders>
          </w:tcPr>
          <w:p w14:paraId="728C7D3C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BFBFBF" w:themeColor="background1" w:themeShade="BF"/>
            </w:tcBorders>
          </w:tcPr>
          <w:p w14:paraId="12AD5E50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3.2</w:t>
            </w:r>
          </w:p>
        </w:tc>
        <w:tc>
          <w:tcPr>
            <w:tcW w:w="6803" w:type="dxa"/>
            <w:tcBorders>
              <w:bottom w:val="single" w:sz="4" w:space="0" w:color="BFBFBF" w:themeColor="background1" w:themeShade="BF"/>
            </w:tcBorders>
          </w:tcPr>
          <w:p w14:paraId="2007CBC0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b/>
                <w:bCs/>
                <w:color w:val="010101"/>
                <w:sz w:val="24"/>
                <w:szCs w:val="24"/>
              </w:rPr>
              <w:t>Questions relatives aux procès-verbaux</w:t>
            </w:r>
          </w:p>
        </w:tc>
      </w:tr>
      <w:tr w:rsidR="00732763" w:rsidRPr="00A13D61" w14:paraId="687153BC" w14:textId="77777777" w:rsidTr="009F45E6">
        <w:tc>
          <w:tcPr>
            <w:tcW w:w="1555" w:type="dxa"/>
            <w:tcBorders>
              <w:top w:val="single" w:sz="4" w:space="0" w:color="BFBFBF" w:themeColor="background1" w:themeShade="BF"/>
            </w:tcBorders>
          </w:tcPr>
          <w:p w14:paraId="00BA50F9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BFBFBF" w:themeColor="background1" w:themeShade="BF"/>
            </w:tcBorders>
          </w:tcPr>
          <w:p w14:paraId="06C11F1A" w14:textId="77777777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60405">
              <w:rPr>
                <w:rFonts w:ascii="Aptos" w:hAnsi="Aptos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BFBFBF" w:themeColor="background1" w:themeShade="BF"/>
            </w:tcBorders>
          </w:tcPr>
          <w:p w14:paraId="39D2D63A" w14:textId="77777777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60405">
              <w:rPr>
                <w:b/>
                <w:bCs/>
                <w:color w:val="010101"/>
                <w:sz w:val="28"/>
                <w:szCs w:val="28"/>
              </w:rPr>
              <w:t>DÉLÉGATIONS ET AUDIENCES</w:t>
            </w:r>
          </w:p>
        </w:tc>
      </w:tr>
      <w:tr w:rsidR="00732763" w:rsidRPr="00A13D61" w14:paraId="518DE902" w14:textId="77777777" w:rsidTr="009F45E6">
        <w:tc>
          <w:tcPr>
            <w:tcW w:w="1555" w:type="dxa"/>
          </w:tcPr>
          <w:p w14:paraId="5EA64197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2B2F2615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4.1</w:t>
            </w:r>
          </w:p>
        </w:tc>
        <w:tc>
          <w:tcPr>
            <w:tcW w:w="6803" w:type="dxa"/>
          </w:tcPr>
          <w:p w14:paraId="4AD4C081" w14:textId="06C6A1B7" w:rsidR="00732763" w:rsidRPr="00A13D61" w:rsidRDefault="00732763" w:rsidP="00A13D61">
            <w:pPr>
              <w:spacing w:before="120" w:after="120"/>
              <w:rPr>
                <w:b/>
                <w:bCs/>
                <w:color w:val="010101"/>
                <w:sz w:val="24"/>
                <w:szCs w:val="24"/>
              </w:rPr>
            </w:pPr>
            <w:r w:rsidRPr="00A13D61">
              <w:rPr>
                <w:b/>
                <w:bCs/>
                <w:color w:val="010101"/>
                <w:sz w:val="24"/>
                <w:szCs w:val="24"/>
              </w:rPr>
              <w:t>Audience publique - Arrêté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>2025-02 sur le prélèvement pour les services spéciaux de loisirs - 19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 xml:space="preserve"> h 0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>5</w:t>
            </w:r>
          </w:p>
          <w:p w14:paraId="5EE9FCA3" w14:textId="77777777" w:rsidR="00732763" w:rsidRPr="00A13D61" w:rsidRDefault="00732763" w:rsidP="00A13D61">
            <w:pPr>
              <w:spacing w:before="120" w:after="120"/>
              <w:jc w:val="right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b/>
                <w:bCs/>
                <w:color w:val="010101"/>
                <w:sz w:val="24"/>
                <w:szCs w:val="24"/>
              </w:rPr>
              <w:t>Adoptée à l’unanimité</w:t>
            </w:r>
          </w:p>
        </w:tc>
      </w:tr>
      <w:tr w:rsidR="00732763" w:rsidRPr="00A13D61" w14:paraId="0FC6D056" w14:textId="77777777" w:rsidTr="009F45E6">
        <w:tc>
          <w:tcPr>
            <w:tcW w:w="1555" w:type="dxa"/>
          </w:tcPr>
          <w:p w14:paraId="4C30CBDD" w14:textId="25E33D1D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proofErr w:type="gramStart"/>
            <w:r w:rsidRPr="00A13D61">
              <w:rPr>
                <w:color w:val="010101"/>
                <w:sz w:val="24"/>
                <w:szCs w:val="24"/>
              </w:rPr>
              <w:t>n</w:t>
            </w:r>
            <w:r w:rsidRPr="00A13D61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="00A43F91">
              <w:rPr>
                <w:color w:val="010101"/>
                <w:sz w:val="24"/>
                <w:szCs w:val="24"/>
              </w:rPr>
              <w:t> </w:t>
            </w:r>
            <w:r w:rsidRPr="00A13D61">
              <w:rPr>
                <w:color w:val="010101"/>
                <w:sz w:val="24"/>
                <w:szCs w:val="24"/>
              </w:rPr>
              <w:t>2025 065</w:t>
            </w:r>
          </w:p>
        </w:tc>
        <w:tc>
          <w:tcPr>
            <w:tcW w:w="992" w:type="dxa"/>
          </w:tcPr>
          <w:p w14:paraId="0709CAD6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4.2</w:t>
            </w:r>
          </w:p>
        </w:tc>
        <w:tc>
          <w:tcPr>
            <w:tcW w:w="6803" w:type="dxa"/>
          </w:tcPr>
          <w:p w14:paraId="1DB71649" w14:textId="38B02F7E" w:rsidR="00732763" w:rsidRPr="00A13D61" w:rsidRDefault="00732763" w:rsidP="00A13D61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Clôture de l</w:t>
            </w:r>
            <w:r w:rsidR="00A43F91">
              <w:rPr>
                <w:b/>
                <w:color w:val="010101"/>
                <w:sz w:val="24"/>
                <w:szCs w:val="24"/>
              </w:rPr>
              <w:t>’</w:t>
            </w:r>
            <w:r w:rsidRPr="00A13D61">
              <w:rPr>
                <w:b/>
                <w:color w:val="010101"/>
                <w:sz w:val="24"/>
                <w:szCs w:val="24"/>
              </w:rPr>
              <w:t>audience publique</w:t>
            </w:r>
          </w:p>
          <w:p w14:paraId="6335348D" w14:textId="1CE85077" w:rsidR="00732763" w:rsidRPr="00A13D61" w:rsidRDefault="00A13D61" w:rsidP="00A13D61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proposée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>conseiller Proulx</w:t>
            </w:r>
          </w:p>
          <w:p w14:paraId="0B2DF1DF" w14:textId="65F6E61E" w:rsidR="00732763" w:rsidRPr="00A13D61" w:rsidRDefault="00A13D61" w:rsidP="00A13D61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appuyée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 xml:space="preserve">conseillère </w:t>
            </w:r>
            <w:proofErr w:type="spellStart"/>
            <w:r w:rsidR="00732763" w:rsidRPr="00A13D61">
              <w:rPr>
                <w:color w:val="010101"/>
                <w:sz w:val="24"/>
                <w:szCs w:val="24"/>
              </w:rPr>
              <w:t>Sicotte</w:t>
            </w:r>
            <w:proofErr w:type="spellEnd"/>
          </w:p>
          <w:p w14:paraId="568152FE" w14:textId="532746A4" w:rsidR="00732763" w:rsidRPr="00A13D61" w:rsidRDefault="00732763" w:rsidP="00A13D61">
            <w:pPr>
              <w:spacing w:before="120" w:after="120"/>
              <w:rPr>
                <w:sz w:val="24"/>
                <w:szCs w:val="24"/>
              </w:rPr>
            </w:pPr>
            <w:r w:rsidRPr="00A13D61">
              <w:rPr>
                <w:sz w:val="24"/>
                <w:szCs w:val="24"/>
              </w:rPr>
              <w:t>IL EST RÉSOLU QUE nous suspendions la réunion ordinaire et que nous nous réunissions pour tenir l</w:t>
            </w:r>
            <w:r w:rsidR="00A43F91">
              <w:rPr>
                <w:sz w:val="24"/>
                <w:szCs w:val="24"/>
              </w:rPr>
              <w:t>’</w:t>
            </w:r>
            <w:r w:rsidRPr="00A13D61">
              <w:rPr>
                <w:sz w:val="24"/>
                <w:szCs w:val="24"/>
              </w:rPr>
              <w:t>audience publique.</w:t>
            </w:r>
          </w:p>
          <w:p w14:paraId="3A59B9CF" w14:textId="77777777" w:rsidR="00732763" w:rsidRPr="00A13D61" w:rsidRDefault="00732763" w:rsidP="00A13D61">
            <w:pPr>
              <w:spacing w:before="120" w:after="120"/>
              <w:jc w:val="right"/>
              <w:rPr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Adoptée à l’unanimité</w:t>
            </w:r>
          </w:p>
          <w:p w14:paraId="1F3A0461" w14:textId="0B9D848F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r w:rsidRPr="00A13D61">
              <w:rPr>
                <w:color w:val="010101"/>
                <w:sz w:val="24"/>
                <w:szCs w:val="24"/>
              </w:rPr>
              <w:t>2 objections enregistrées lors de l</w:t>
            </w:r>
            <w:r w:rsidR="00A43F91">
              <w:rPr>
                <w:color w:val="010101"/>
                <w:sz w:val="24"/>
                <w:szCs w:val="24"/>
              </w:rPr>
              <w:t>’</w:t>
            </w:r>
            <w:r w:rsidRPr="00A13D61">
              <w:rPr>
                <w:color w:val="010101"/>
                <w:sz w:val="24"/>
                <w:szCs w:val="24"/>
              </w:rPr>
              <w:t>audience</w:t>
            </w:r>
          </w:p>
        </w:tc>
      </w:tr>
      <w:tr w:rsidR="00732763" w:rsidRPr="00A13D61" w14:paraId="4B2C337D" w14:textId="77777777" w:rsidTr="009F45E6">
        <w:tc>
          <w:tcPr>
            <w:tcW w:w="1555" w:type="dxa"/>
          </w:tcPr>
          <w:p w14:paraId="59333793" w14:textId="7FF8D48F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proofErr w:type="gramStart"/>
            <w:r w:rsidRPr="00A13D61">
              <w:rPr>
                <w:color w:val="010101"/>
                <w:sz w:val="24"/>
                <w:szCs w:val="24"/>
              </w:rPr>
              <w:t>n</w:t>
            </w:r>
            <w:r w:rsidRPr="00A13D61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="00A43F91">
              <w:rPr>
                <w:color w:val="010101"/>
                <w:sz w:val="24"/>
                <w:szCs w:val="24"/>
              </w:rPr>
              <w:t> </w:t>
            </w:r>
            <w:r w:rsidRPr="00A13D61">
              <w:rPr>
                <w:color w:val="010101"/>
                <w:sz w:val="24"/>
                <w:szCs w:val="24"/>
              </w:rPr>
              <w:t>2025 066</w:t>
            </w:r>
          </w:p>
        </w:tc>
        <w:tc>
          <w:tcPr>
            <w:tcW w:w="992" w:type="dxa"/>
          </w:tcPr>
          <w:p w14:paraId="1CE7F56B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4.2.1</w:t>
            </w:r>
          </w:p>
        </w:tc>
        <w:tc>
          <w:tcPr>
            <w:tcW w:w="6803" w:type="dxa"/>
          </w:tcPr>
          <w:p w14:paraId="09BEDCBF" w14:textId="77777777" w:rsidR="00732763" w:rsidRPr="00A13D61" w:rsidRDefault="00732763" w:rsidP="00A13D61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Clôture de l’audience publique</w:t>
            </w:r>
          </w:p>
          <w:p w14:paraId="4E083CF1" w14:textId="77FD267D" w:rsidR="00732763" w:rsidRPr="00A13D61" w:rsidRDefault="00A13D61" w:rsidP="00A13D61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proposée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>conseiller Proulx</w:t>
            </w:r>
          </w:p>
          <w:p w14:paraId="2D16BB4D" w14:textId="1DC89A08" w:rsidR="00732763" w:rsidRPr="00A13D61" w:rsidRDefault="00A13D61" w:rsidP="00A13D61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appuyée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 xml:space="preserve">conseillère </w:t>
            </w:r>
            <w:proofErr w:type="spellStart"/>
            <w:r w:rsidR="00732763" w:rsidRPr="00A13D61">
              <w:rPr>
                <w:color w:val="010101"/>
                <w:sz w:val="24"/>
                <w:szCs w:val="24"/>
              </w:rPr>
              <w:t>Sicotte</w:t>
            </w:r>
            <w:proofErr w:type="spellEnd"/>
          </w:p>
          <w:p w14:paraId="40DC1E33" w14:textId="6E10B6AE" w:rsidR="00732763" w:rsidRPr="00A13D61" w:rsidRDefault="00732763" w:rsidP="00A13D61">
            <w:pPr>
              <w:spacing w:before="120" w:after="120"/>
              <w:rPr>
                <w:color w:val="010101"/>
                <w:sz w:val="24"/>
                <w:szCs w:val="24"/>
              </w:rPr>
            </w:pPr>
            <w:r w:rsidRPr="00A13D61">
              <w:rPr>
                <w:color w:val="010101"/>
                <w:sz w:val="24"/>
                <w:szCs w:val="24"/>
              </w:rPr>
              <w:t>IL EST RÉSOLU QUE nous ajournions l</w:t>
            </w:r>
            <w:r w:rsidR="00A43F91">
              <w:rPr>
                <w:color w:val="010101"/>
                <w:sz w:val="24"/>
                <w:szCs w:val="24"/>
              </w:rPr>
              <w:t>’</w:t>
            </w:r>
            <w:r w:rsidRPr="00A13D61">
              <w:rPr>
                <w:color w:val="010101"/>
                <w:sz w:val="24"/>
                <w:szCs w:val="24"/>
              </w:rPr>
              <w:t>audience publique sur le projet de prélèvement pour les loisirs.</w:t>
            </w:r>
          </w:p>
          <w:p w14:paraId="577F56A7" w14:textId="77777777" w:rsidR="00732763" w:rsidRPr="00A13D61" w:rsidRDefault="00732763" w:rsidP="00A13D61">
            <w:pPr>
              <w:spacing w:before="120" w:after="120"/>
              <w:jc w:val="right"/>
              <w:rPr>
                <w:color w:val="010101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Adoptée à l’unanimité</w:t>
            </w:r>
          </w:p>
        </w:tc>
      </w:tr>
      <w:tr w:rsidR="00732763" w:rsidRPr="00A13D61" w14:paraId="119AE90E" w14:textId="77777777" w:rsidTr="009F45E6">
        <w:tc>
          <w:tcPr>
            <w:tcW w:w="1555" w:type="dxa"/>
          </w:tcPr>
          <w:p w14:paraId="79C00EAF" w14:textId="6C1347C6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proofErr w:type="gramStart"/>
            <w:r w:rsidRPr="00A13D61">
              <w:rPr>
                <w:color w:val="010101"/>
                <w:sz w:val="24"/>
                <w:szCs w:val="24"/>
              </w:rPr>
              <w:t>n</w:t>
            </w:r>
            <w:r w:rsidRPr="00A13D61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="00A43F91">
              <w:rPr>
                <w:color w:val="010101"/>
                <w:sz w:val="24"/>
                <w:szCs w:val="24"/>
              </w:rPr>
              <w:t> </w:t>
            </w:r>
            <w:r w:rsidRPr="00A13D61">
              <w:rPr>
                <w:color w:val="010101"/>
                <w:sz w:val="24"/>
                <w:szCs w:val="24"/>
              </w:rPr>
              <w:t>2025 067</w:t>
            </w:r>
          </w:p>
        </w:tc>
        <w:tc>
          <w:tcPr>
            <w:tcW w:w="992" w:type="dxa"/>
          </w:tcPr>
          <w:p w14:paraId="58004C54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4.3</w:t>
            </w:r>
          </w:p>
        </w:tc>
        <w:tc>
          <w:tcPr>
            <w:tcW w:w="6803" w:type="dxa"/>
          </w:tcPr>
          <w:p w14:paraId="1E7D1CFE" w14:textId="00E2EBD1" w:rsidR="00732763" w:rsidRPr="00A13D61" w:rsidRDefault="00732763" w:rsidP="00A13D61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Audience publique - Arrêtés</w:t>
            </w:r>
            <w:r w:rsidR="00A43F91">
              <w:rPr>
                <w:b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color w:val="010101"/>
                <w:sz w:val="24"/>
                <w:szCs w:val="24"/>
              </w:rPr>
              <w:t>2025-04, 2025-05 et 2025-06 sur la modification de l’arrêté sur le zonage - 19</w:t>
            </w:r>
            <w:r w:rsidR="00A43F91">
              <w:rPr>
                <w:b/>
                <w:color w:val="010101"/>
                <w:sz w:val="24"/>
                <w:szCs w:val="24"/>
              </w:rPr>
              <w:t> h </w:t>
            </w:r>
            <w:r w:rsidRPr="00A13D61">
              <w:rPr>
                <w:b/>
                <w:color w:val="010101"/>
                <w:sz w:val="24"/>
                <w:szCs w:val="24"/>
              </w:rPr>
              <w:t>35</w:t>
            </w:r>
          </w:p>
          <w:p w14:paraId="3817430D" w14:textId="6472F742" w:rsidR="00732763" w:rsidRPr="00A13D61" w:rsidRDefault="00A13D61" w:rsidP="00A13D61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proposée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>maire adjoint Forest</w:t>
            </w:r>
          </w:p>
          <w:p w14:paraId="6F741E64" w14:textId="5E576AD7" w:rsidR="00732763" w:rsidRPr="00A13D61" w:rsidRDefault="00A13D61" w:rsidP="00A13D61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appuyée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 xml:space="preserve">conseillère </w:t>
            </w:r>
            <w:proofErr w:type="spellStart"/>
            <w:r w:rsidR="00732763" w:rsidRPr="00A13D61">
              <w:rPr>
                <w:color w:val="010101"/>
                <w:sz w:val="24"/>
                <w:szCs w:val="24"/>
              </w:rPr>
              <w:t>Sicotte</w:t>
            </w:r>
            <w:proofErr w:type="spellEnd"/>
          </w:p>
          <w:p w14:paraId="35BB3E8E" w14:textId="07D2CC16" w:rsidR="00732763" w:rsidRPr="00A13D61" w:rsidRDefault="00732763" w:rsidP="00A13D61">
            <w:pPr>
              <w:spacing w:before="120" w:after="120"/>
              <w:rPr>
                <w:color w:val="383838"/>
                <w:sz w:val="24"/>
                <w:szCs w:val="24"/>
              </w:rPr>
            </w:pPr>
            <w:r w:rsidRPr="00A13D61">
              <w:rPr>
                <w:sz w:val="24"/>
                <w:szCs w:val="24"/>
              </w:rPr>
              <w:t xml:space="preserve">IL EST RÉSOLU QUE </w:t>
            </w:r>
            <w:r w:rsidRPr="00A13D61">
              <w:rPr>
                <w:color w:val="010101"/>
                <w:sz w:val="24"/>
                <w:szCs w:val="24"/>
              </w:rPr>
              <w:t>nous ajournions l</w:t>
            </w:r>
            <w:r w:rsidR="00A43F91">
              <w:rPr>
                <w:color w:val="010101"/>
                <w:sz w:val="24"/>
                <w:szCs w:val="24"/>
              </w:rPr>
              <w:t>’</w:t>
            </w:r>
            <w:r w:rsidRPr="00A13D61">
              <w:rPr>
                <w:color w:val="010101"/>
                <w:sz w:val="24"/>
                <w:szCs w:val="24"/>
              </w:rPr>
              <w:t>audience publique pour le projet de taxe sur les loisirs et que nous entrions dans l</w:t>
            </w:r>
            <w:r w:rsidR="00A43F91">
              <w:rPr>
                <w:color w:val="010101"/>
                <w:sz w:val="24"/>
                <w:szCs w:val="24"/>
              </w:rPr>
              <w:t>’</w:t>
            </w:r>
            <w:r w:rsidRPr="00A13D61">
              <w:rPr>
                <w:color w:val="010101"/>
                <w:sz w:val="24"/>
                <w:szCs w:val="24"/>
              </w:rPr>
              <w:t>audience publique sur la modification du zonage</w:t>
            </w:r>
            <w:r w:rsidRPr="00A13D61">
              <w:rPr>
                <w:color w:val="383838"/>
                <w:sz w:val="24"/>
                <w:szCs w:val="24"/>
              </w:rPr>
              <w:t>.</w:t>
            </w:r>
          </w:p>
          <w:p w14:paraId="6B5BAF4A" w14:textId="77777777" w:rsidR="00732763" w:rsidRPr="00A13D61" w:rsidRDefault="00732763" w:rsidP="00A13D61">
            <w:pPr>
              <w:spacing w:before="120" w:after="120"/>
              <w:jc w:val="right"/>
              <w:rPr>
                <w:b/>
                <w:color w:val="010101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Adoptée à l’unanimité</w:t>
            </w:r>
          </w:p>
          <w:p w14:paraId="3760A4B1" w14:textId="47F24742" w:rsidR="00732763" w:rsidRPr="00A13D61" w:rsidRDefault="00732763" w:rsidP="00A13D61">
            <w:pPr>
              <w:spacing w:before="120" w:after="120"/>
              <w:rPr>
                <w:color w:val="383838"/>
                <w:sz w:val="24"/>
                <w:szCs w:val="24"/>
              </w:rPr>
            </w:pPr>
            <w:r w:rsidRPr="00A13D61">
              <w:rPr>
                <w:color w:val="010101"/>
                <w:sz w:val="24"/>
                <w:szCs w:val="24"/>
              </w:rPr>
              <w:t>7 objections ont été enregistrées lors de l</w:t>
            </w:r>
            <w:r w:rsidR="00A43F91">
              <w:rPr>
                <w:color w:val="010101"/>
                <w:sz w:val="24"/>
                <w:szCs w:val="24"/>
              </w:rPr>
              <w:t>’</w:t>
            </w:r>
            <w:r w:rsidRPr="00A13D61">
              <w:rPr>
                <w:color w:val="010101"/>
                <w:sz w:val="24"/>
                <w:szCs w:val="24"/>
              </w:rPr>
              <w:t>audience</w:t>
            </w:r>
          </w:p>
        </w:tc>
      </w:tr>
      <w:tr w:rsidR="00732763" w:rsidRPr="00A13D61" w14:paraId="0450A8FD" w14:textId="77777777" w:rsidTr="009F45E6">
        <w:tc>
          <w:tcPr>
            <w:tcW w:w="1555" w:type="dxa"/>
            <w:tcBorders>
              <w:bottom w:val="single" w:sz="4" w:space="0" w:color="BFBFBF" w:themeColor="background1" w:themeShade="BF"/>
            </w:tcBorders>
          </w:tcPr>
          <w:p w14:paraId="7EEB6DE3" w14:textId="7EDFCCF1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proofErr w:type="gramStart"/>
            <w:r w:rsidRPr="00A13D61">
              <w:rPr>
                <w:color w:val="010101"/>
                <w:sz w:val="24"/>
                <w:szCs w:val="24"/>
              </w:rPr>
              <w:t>n</w:t>
            </w:r>
            <w:r w:rsidRPr="00A13D61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="00A43F91">
              <w:rPr>
                <w:color w:val="010101"/>
                <w:sz w:val="24"/>
                <w:szCs w:val="24"/>
              </w:rPr>
              <w:t> </w:t>
            </w:r>
            <w:r w:rsidRPr="00A13D61">
              <w:rPr>
                <w:color w:val="010101"/>
                <w:sz w:val="24"/>
                <w:szCs w:val="24"/>
              </w:rPr>
              <w:t>2025 068</w:t>
            </w:r>
          </w:p>
        </w:tc>
        <w:tc>
          <w:tcPr>
            <w:tcW w:w="992" w:type="dxa"/>
            <w:tcBorders>
              <w:bottom w:val="single" w:sz="4" w:space="0" w:color="BFBFBF" w:themeColor="background1" w:themeShade="BF"/>
            </w:tcBorders>
          </w:tcPr>
          <w:p w14:paraId="28E39953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4.3.1</w:t>
            </w:r>
          </w:p>
        </w:tc>
        <w:tc>
          <w:tcPr>
            <w:tcW w:w="6803" w:type="dxa"/>
            <w:tcBorders>
              <w:bottom w:val="single" w:sz="4" w:space="0" w:color="BFBFBF" w:themeColor="background1" w:themeShade="BF"/>
            </w:tcBorders>
          </w:tcPr>
          <w:p w14:paraId="3E7DC25F" w14:textId="27D0E3B6" w:rsidR="00732763" w:rsidRPr="00A13D61" w:rsidRDefault="00732763" w:rsidP="00A13D61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Clôture de l</w:t>
            </w:r>
            <w:r w:rsidR="00A43F91">
              <w:rPr>
                <w:b/>
                <w:color w:val="010101"/>
                <w:sz w:val="24"/>
                <w:szCs w:val="24"/>
              </w:rPr>
              <w:t>’</w:t>
            </w:r>
            <w:r w:rsidRPr="00A13D61">
              <w:rPr>
                <w:b/>
                <w:color w:val="010101"/>
                <w:sz w:val="24"/>
                <w:szCs w:val="24"/>
              </w:rPr>
              <w:t>audience publique</w:t>
            </w:r>
          </w:p>
          <w:p w14:paraId="1CBA2613" w14:textId="5FCBFC20" w:rsidR="00732763" w:rsidRPr="00A13D61" w:rsidRDefault="00A13D61" w:rsidP="00A13D61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proposée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>conseiller Proulx</w:t>
            </w:r>
          </w:p>
          <w:p w14:paraId="2C53592E" w14:textId="635FD238" w:rsidR="00732763" w:rsidRPr="00A13D61" w:rsidRDefault="00A13D61" w:rsidP="00A13D61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appuyée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>maire adjoint Forest</w:t>
            </w:r>
          </w:p>
          <w:p w14:paraId="14910EFB" w14:textId="41B94C0D" w:rsidR="00732763" w:rsidRPr="00A13D61" w:rsidRDefault="00732763" w:rsidP="00A13D61">
            <w:pPr>
              <w:spacing w:before="120" w:after="120"/>
              <w:rPr>
                <w:sz w:val="24"/>
                <w:szCs w:val="24"/>
              </w:rPr>
            </w:pPr>
            <w:r w:rsidRPr="00A13D61">
              <w:rPr>
                <w:sz w:val="24"/>
                <w:szCs w:val="24"/>
              </w:rPr>
              <w:t>IL EST RÉSOLU QUE nous suspendions l</w:t>
            </w:r>
            <w:r w:rsidR="00A43F91">
              <w:rPr>
                <w:sz w:val="24"/>
                <w:szCs w:val="24"/>
              </w:rPr>
              <w:t>’</w:t>
            </w:r>
            <w:r w:rsidRPr="00A13D61">
              <w:rPr>
                <w:sz w:val="24"/>
                <w:szCs w:val="24"/>
              </w:rPr>
              <w:t>audience publique et que nous reprenions la réunion ordinaire du conseil.</w:t>
            </w:r>
          </w:p>
          <w:p w14:paraId="2797C441" w14:textId="77777777" w:rsidR="00732763" w:rsidRPr="00A13D61" w:rsidRDefault="00732763" w:rsidP="00A13D61">
            <w:pPr>
              <w:spacing w:before="120" w:after="120"/>
              <w:jc w:val="right"/>
              <w:rPr>
                <w:b/>
                <w:color w:val="010101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Adoptée à l’unanimité</w:t>
            </w:r>
          </w:p>
        </w:tc>
      </w:tr>
      <w:tr w:rsidR="00732763" w:rsidRPr="00A13D61" w14:paraId="36FFDF86" w14:textId="77777777" w:rsidTr="009F45E6">
        <w:tc>
          <w:tcPr>
            <w:tcW w:w="1555" w:type="dxa"/>
            <w:tcBorders>
              <w:top w:val="single" w:sz="4" w:space="0" w:color="BFBFBF" w:themeColor="background1" w:themeShade="BF"/>
            </w:tcBorders>
          </w:tcPr>
          <w:p w14:paraId="256FAE4E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BFBFBF" w:themeColor="background1" w:themeShade="BF"/>
            </w:tcBorders>
          </w:tcPr>
          <w:p w14:paraId="487EA93F" w14:textId="77777777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60405">
              <w:rPr>
                <w:rFonts w:ascii="Aptos" w:hAnsi="Aptos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BFBFBF" w:themeColor="background1" w:themeShade="BF"/>
            </w:tcBorders>
          </w:tcPr>
          <w:p w14:paraId="3E2FB798" w14:textId="77777777" w:rsidR="00732763" w:rsidRPr="00F60405" w:rsidRDefault="00732763" w:rsidP="00A13D61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F60405">
              <w:rPr>
                <w:b/>
                <w:bCs/>
                <w:sz w:val="28"/>
                <w:szCs w:val="28"/>
              </w:rPr>
              <w:t>RAPPORTS DES DÉPARTEMENTS</w:t>
            </w:r>
          </w:p>
          <w:p w14:paraId="56A9466E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r w:rsidRPr="00A13D61">
              <w:rPr>
                <w:color w:val="010101"/>
                <w:sz w:val="24"/>
                <w:szCs w:val="24"/>
              </w:rPr>
              <w:t>Le conseil a pris note de tous les rapports.</w:t>
            </w:r>
          </w:p>
        </w:tc>
      </w:tr>
      <w:tr w:rsidR="00732763" w:rsidRPr="00A13D61" w14:paraId="1B81EA98" w14:textId="77777777" w:rsidTr="009F45E6">
        <w:tc>
          <w:tcPr>
            <w:tcW w:w="1555" w:type="dxa"/>
          </w:tcPr>
          <w:p w14:paraId="112EF14C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50EBAD60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5.1</w:t>
            </w:r>
          </w:p>
        </w:tc>
        <w:tc>
          <w:tcPr>
            <w:tcW w:w="6803" w:type="dxa"/>
          </w:tcPr>
          <w:p w14:paraId="7C6721A0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Rapport de la directrice générale</w:t>
            </w:r>
          </w:p>
        </w:tc>
      </w:tr>
      <w:tr w:rsidR="00732763" w:rsidRPr="00A13D61" w14:paraId="70EF51BF" w14:textId="77777777" w:rsidTr="009F45E6">
        <w:tc>
          <w:tcPr>
            <w:tcW w:w="1555" w:type="dxa"/>
            <w:tcBorders>
              <w:bottom w:val="single" w:sz="4" w:space="0" w:color="BFBFBF" w:themeColor="background1" w:themeShade="BF"/>
            </w:tcBorders>
          </w:tcPr>
          <w:p w14:paraId="6211793F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BFBFBF" w:themeColor="background1" w:themeShade="BF"/>
            </w:tcBorders>
          </w:tcPr>
          <w:p w14:paraId="53655049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5.1.1</w:t>
            </w:r>
          </w:p>
        </w:tc>
        <w:tc>
          <w:tcPr>
            <w:tcW w:w="6803" w:type="dxa"/>
            <w:tcBorders>
              <w:bottom w:val="single" w:sz="4" w:space="0" w:color="BFBFBF" w:themeColor="background1" w:themeShade="BF"/>
            </w:tcBorders>
          </w:tcPr>
          <w:p w14:paraId="70C5D7A9" w14:textId="4FAE495D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AMBM - réunion du 20</w:t>
            </w:r>
            <w:r w:rsidR="00A43F91">
              <w:rPr>
                <w:b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color w:val="010101"/>
                <w:sz w:val="24"/>
                <w:szCs w:val="24"/>
              </w:rPr>
              <w:t>mars</w:t>
            </w:r>
          </w:p>
        </w:tc>
      </w:tr>
      <w:tr w:rsidR="00A13D61" w:rsidRPr="00A13D61" w14:paraId="4E55F271" w14:textId="77777777" w:rsidTr="009F45E6">
        <w:tc>
          <w:tcPr>
            <w:tcW w:w="1555" w:type="dxa"/>
            <w:tcBorders>
              <w:top w:val="single" w:sz="4" w:space="0" w:color="BFBFBF" w:themeColor="background1" w:themeShade="BF"/>
            </w:tcBorders>
          </w:tcPr>
          <w:p w14:paraId="28200732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BFBFBF" w:themeColor="background1" w:themeShade="BF"/>
            </w:tcBorders>
          </w:tcPr>
          <w:p w14:paraId="6FC0D7E9" w14:textId="77777777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60405">
              <w:rPr>
                <w:rFonts w:ascii="Aptos" w:hAnsi="Aptos"/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BFBFBF" w:themeColor="background1" w:themeShade="BF"/>
            </w:tcBorders>
          </w:tcPr>
          <w:p w14:paraId="5428022D" w14:textId="77777777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60405">
              <w:rPr>
                <w:rFonts w:ascii="Aptos" w:hAnsi="Aptos"/>
                <w:b/>
                <w:bCs/>
                <w:sz w:val="28"/>
                <w:szCs w:val="28"/>
              </w:rPr>
              <w:t>FINANCES</w:t>
            </w:r>
          </w:p>
          <w:p w14:paraId="7404D459" w14:textId="0EAC3D90" w:rsidR="00732763" w:rsidRPr="00A13D61" w:rsidRDefault="00A13D61" w:rsidP="00A13D61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proposée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>maire adjoint Forest</w:t>
            </w:r>
          </w:p>
          <w:p w14:paraId="78535AAE" w14:textId="40F769D4" w:rsidR="00732763" w:rsidRPr="00A13D61" w:rsidRDefault="00A13D61" w:rsidP="00A13D61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appuyée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 xml:space="preserve">conseillère </w:t>
            </w:r>
            <w:proofErr w:type="spellStart"/>
            <w:r w:rsidR="00732763" w:rsidRPr="00A13D61">
              <w:rPr>
                <w:color w:val="010101"/>
                <w:sz w:val="24"/>
                <w:szCs w:val="24"/>
              </w:rPr>
              <w:t>Sicotte</w:t>
            </w:r>
            <w:proofErr w:type="spellEnd"/>
          </w:p>
          <w:p w14:paraId="6EE47B2A" w14:textId="77777777" w:rsidR="00732763" w:rsidRPr="00A13D61" w:rsidRDefault="00732763" w:rsidP="00A13D61">
            <w:pPr>
              <w:spacing w:before="120" w:after="120"/>
              <w:jc w:val="right"/>
              <w:rPr>
                <w:rFonts w:ascii="Aptos" w:hAnsi="Aptos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Adoptée à l’unanimité</w:t>
            </w:r>
          </w:p>
        </w:tc>
      </w:tr>
      <w:tr w:rsidR="00A13D61" w:rsidRPr="00A13D61" w14:paraId="635A0D3E" w14:textId="77777777" w:rsidTr="009F45E6">
        <w:tc>
          <w:tcPr>
            <w:tcW w:w="1555" w:type="dxa"/>
            <w:tcBorders>
              <w:bottom w:val="single" w:sz="4" w:space="0" w:color="BFBFBF" w:themeColor="background1" w:themeShade="BF"/>
            </w:tcBorders>
          </w:tcPr>
          <w:p w14:paraId="5242C060" w14:textId="1FA8EADA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proofErr w:type="gramStart"/>
            <w:r w:rsidRPr="00A13D61">
              <w:rPr>
                <w:color w:val="010101"/>
                <w:sz w:val="24"/>
                <w:szCs w:val="24"/>
              </w:rPr>
              <w:t>n</w:t>
            </w:r>
            <w:r w:rsidRPr="00A13D61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="00A43F91">
              <w:rPr>
                <w:color w:val="010101"/>
                <w:sz w:val="24"/>
                <w:szCs w:val="24"/>
              </w:rPr>
              <w:t> </w:t>
            </w:r>
            <w:r w:rsidRPr="00A13D61">
              <w:rPr>
                <w:color w:val="010101"/>
                <w:sz w:val="24"/>
                <w:szCs w:val="24"/>
              </w:rPr>
              <w:t>2025 069</w:t>
            </w:r>
          </w:p>
        </w:tc>
        <w:tc>
          <w:tcPr>
            <w:tcW w:w="992" w:type="dxa"/>
            <w:tcBorders>
              <w:bottom w:val="single" w:sz="4" w:space="0" w:color="BFBFBF" w:themeColor="background1" w:themeShade="BF"/>
            </w:tcBorders>
          </w:tcPr>
          <w:p w14:paraId="65DB0F38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6.1</w:t>
            </w:r>
          </w:p>
        </w:tc>
        <w:tc>
          <w:tcPr>
            <w:tcW w:w="6803" w:type="dxa"/>
            <w:tcBorders>
              <w:bottom w:val="single" w:sz="4" w:space="0" w:color="BFBFBF" w:themeColor="background1" w:themeShade="BF"/>
            </w:tcBorders>
          </w:tcPr>
          <w:p w14:paraId="1FE3CA36" w14:textId="77777777" w:rsidR="00732763" w:rsidRPr="00A13D61" w:rsidRDefault="00732763" w:rsidP="00A13D61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Comptes à payer</w:t>
            </w:r>
          </w:p>
          <w:p w14:paraId="76598541" w14:textId="033034AE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r w:rsidRPr="00A13D61">
              <w:rPr>
                <w:color w:val="010101"/>
                <w:sz w:val="24"/>
                <w:szCs w:val="24"/>
              </w:rPr>
              <w:t>IL EST RÉSOLU QUE le rapport des comptes créditeurs, conformément à la liste datée du 19</w:t>
            </w:r>
            <w:r w:rsidR="00A43F91">
              <w:rPr>
                <w:color w:val="010101"/>
                <w:sz w:val="24"/>
                <w:szCs w:val="24"/>
              </w:rPr>
              <w:t> </w:t>
            </w:r>
            <w:r w:rsidRPr="00A13D61">
              <w:rPr>
                <w:color w:val="010101"/>
                <w:sz w:val="24"/>
                <w:szCs w:val="24"/>
              </w:rPr>
              <w:t>mars 2025, pour les chèques du n</w:t>
            </w:r>
            <w:r w:rsidRPr="00A13D61">
              <w:rPr>
                <w:color w:val="010101"/>
                <w:sz w:val="24"/>
                <w:szCs w:val="24"/>
                <w:vertAlign w:val="superscript"/>
              </w:rPr>
              <w:t>o</w:t>
            </w:r>
            <w:r w:rsidRPr="00A13D61">
              <w:rPr>
                <w:color w:val="010101"/>
                <w:sz w:val="24"/>
                <w:szCs w:val="24"/>
              </w:rPr>
              <w:t> 20250147 au n</w:t>
            </w:r>
            <w:r w:rsidRPr="00A13D61">
              <w:rPr>
                <w:color w:val="010101"/>
                <w:sz w:val="24"/>
                <w:szCs w:val="24"/>
                <w:vertAlign w:val="superscript"/>
              </w:rPr>
              <w:t>o</w:t>
            </w:r>
            <w:r w:rsidRPr="00A13D61">
              <w:rPr>
                <w:color w:val="010101"/>
                <w:sz w:val="24"/>
                <w:szCs w:val="24"/>
              </w:rPr>
              <w:t> 20250178 inclusivement, totalisant la somme de 55</w:t>
            </w:r>
            <w:r w:rsidR="00A43F91">
              <w:rPr>
                <w:color w:val="010101"/>
                <w:sz w:val="24"/>
                <w:szCs w:val="24"/>
              </w:rPr>
              <w:t> </w:t>
            </w:r>
            <w:r w:rsidRPr="00A13D61">
              <w:rPr>
                <w:color w:val="010101"/>
                <w:sz w:val="24"/>
                <w:szCs w:val="24"/>
              </w:rPr>
              <w:t>141,44 $, soit par la présente approuvé pour paiement.</w:t>
            </w:r>
          </w:p>
        </w:tc>
      </w:tr>
      <w:tr w:rsidR="00A13D61" w:rsidRPr="00A13D61" w14:paraId="442712E1" w14:textId="77777777" w:rsidTr="009F45E6">
        <w:tc>
          <w:tcPr>
            <w:tcW w:w="1555" w:type="dxa"/>
            <w:tcBorders>
              <w:top w:val="single" w:sz="4" w:space="0" w:color="BFBFBF" w:themeColor="background1" w:themeShade="BF"/>
            </w:tcBorders>
          </w:tcPr>
          <w:p w14:paraId="10BAE7DB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BFBFBF" w:themeColor="background1" w:themeShade="BF"/>
            </w:tcBorders>
          </w:tcPr>
          <w:p w14:paraId="6D5D7859" w14:textId="77777777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60405">
              <w:rPr>
                <w:rFonts w:ascii="Aptos" w:hAnsi="Aptos"/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BFBFBF" w:themeColor="background1" w:themeShade="BF"/>
            </w:tcBorders>
          </w:tcPr>
          <w:p w14:paraId="35DEEC96" w14:textId="77777777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60405">
              <w:rPr>
                <w:b/>
                <w:bCs/>
                <w:color w:val="010101"/>
                <w:sz w:val="28"/>
                <w:szCs w:val="28"/>
              </w:rPr>
              <w:t>AMÉNAGEMENT ET MISE EN VALEUR</w:t>
            </w:r>
          </w:p>
        </w:tc>
      </w:tr>
      <w:tr w:rsidR="00A13D61" w:rsidRPr="00A13D61" w14:paraId="0A4771A4" w14:textId="77777777" w:rsidTr="009F45E6">
        <w:tc>
          <w:tcPr>
            <w:tcW w:w="1555" w:type="dxa"/>
          </w:tcPr>
          <w:p w14:paraId="2A0C1A28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2D5430E5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7.1</w:t>
            </w:r>
          </w:p>
        </w:tc>
        <w:tc>
          <w:tcPr>
            <w:tcW w:w="6803" w:type="dxa"/>
          </w:tcPr>
          <w:p w14:paraId="11E49C28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Permis de construction, demandes et autres permis</w:t>
            </w:r>
          </w:p>
        </w:tc>
      </w:tr>
      <w:tr w:rsidR="00A13D61" w:rsidRPr="00A13D61" w14:paraId="6C134B5C" w14:textId="77777777" w:rsidTr="009F45E6">
        <w:tc>
          <w:tcPr>
            <w:tcW w:w="1555" w:type="dxa"/>
            <w:tcBorders>
              <w:bottom w:val="single" w:sz="4" w:space="0" w:color="BFBFBF" w:themeColor="background1" w:themeShade="BF"/>
            </w:tcBorders>
          </w:tcPr>
          <w:p w14:paraId="71DF6283" w14:textId="5058F3AE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proofErr w:type="gramStart"/>
            <w:r w:rsidRPr="00A13D61">
              <w:rPr>
                <w:color w:val="010101"/>
                <w:sz w:val="24"/>
                <w:szCs w:val="24"/>
              </w:rPr>
              <w:t>n</w:t>
            </w:r>
            <w:r w:rsidRPr="00A13D61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="00A43F91">
              <w:rPr>
                <w:color w:val="010101"/>
                <w:sz w:val="24"/>
                <w:szCs w:val="24"/>
              </w:rPr>
              <w:t> </w:t>
            </w:r>
            <w:r w:rsidRPr="00A13D61">
              <w:rPr>
                <w:color w:val="010101"/>
                <w:sz w:val="24"/>
                <w:szCs w:val="24"/>
              </w:rPr>
              <w:t>2025 070</w:t>
            </w:r>
          </w:p>
        </w:tc>
        <w:tc>
          <w:tcPr>
            <w:tcW w:w="992" w:type="dxa"/>
            <w:tcBorders>
              <w:bottom w:val="single" w:sz="4" w:space="0" w:color="BFBFBF" w:themeColor="background1" w:themeShade="BF"/>
            </w:tcBorders>
          </w:tcPr>
          <w:p w14:paraId="21D335CD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7.1.1</w:t>
            </w:r>
          </w:p>
        </w:tc>
        <w:tc>
          <w:tcPr>
            <w:tcW w:w="6803" w:type="dxa"/>
            <w:tcBorders>
              <w:bottom w:val="single" w:sz="4" w:space="0" w:color="BFBFBF" w:themeColor="background1" w:themeShade="BF"/>
            </w:tcBorders>
          </w:tcPr>
          <w:p w14:paraId="3EC3B6D7" w14:textId="4C45B7EA" w:rsidR="00732763" w:rsidRPr="00A13D61" w:rsidRDefault="00732763" w:rsidP="00A13D61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Lotissement</w:t>
            </w:r>
            <w:r w:rsidR="00A43F91">
              <w:rPr>
                <w:b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color w:val="010101"/>
                <w:sz w:val="24"/>
                <w:szCs w:val="24"/>
              </w:rPr>
              <w:t>4357-23-8921</w:t>
            </w:r>
          </w:p>
          <w:p w14:paraId="38C2583C" w14:textId="19F418D6" w:rsidR="00732763" w:rsidRPr="00A13D61" w:rsidRDefault="00A13D61" w:rsidP="00A13D61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proposée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>conseiller Proulx</w:t>
            </w:r>
          </w:p>
          <w:p w14:paraId="12BFCF30" w14:textId="21DDF203" w:rsidR="00732763" w:rsidRPr="00A13D61" w:rsidRDefault="00A13D61" w:rsidP="00A13D61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appuyée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>maire adjoint Forest</w:t>
            </w:r>
          </w:p>
          <w:p w14:paraId="2EB06F83" w14:textId="7B7C8F43" w:rsidR="00732763" w:rsidRPr="00A13D61" w:rsidRDefault="00732763" w:rsidP="00A13D61">
            <w:pPr>
              <w:spacing w:before="120" w:after="120"/>
              <w:rPr>
                <w:sz w:val="24"/>
                <w:szCs w:val="24"/>
              </w:rPr>
            </w:pPr>
            <w:r w:rsidRPr="00A13D61">
              <w:rPr>
                <w:color w:val="010101"/>
                <w:sz w:val="24"/>
                <w:szCs w:val="24"/>
              </w:rPr>
              <w:t>ATTENDU QUE la condition d</w:t>
            </w:r>
            <w:r w:rsidR="00A43F91">
              <w:rPr>
                <w:color w:val="010101"/>
                <w:sz w:val="24"/>
                <w:szCs w:val="24"/>
              </w:rPr>
              <w:t>’</w:t>
            </w:r>
            <w:r w:rsidRPr="00A13D61">
              <w:rPr>
                <w:color w:val="010101"/>
                <w:sz w:val="24"/>
                <w:szCs w:val="24"/>
              </w:rPr>
              <w:t>un plan de drainage n</w:t>
            </w:r>
            <w:r w:rsidR="00A43F91">
              <w:rPr>
                <w:color w:val="010101"/>
                <w:sz w:val="24"/>
                <w:szCs w:val="24"/>
              </w:rPr>
              <w:t>’</w:t>
            </w:r>
            <w:r w:rsidRPr="00A13D61">
              <w:rPr>
                <w:color w:val="010101"/>
                <w:sz w:val="24"/>
                <w:szCs w:val="24"/>
              </w:rPr>
              <w:t>est pas nécessaire pour le lotissement</w:t>
            </w:r>
            <w:r w:rsidR="00A43F91">
              <w:rPr>
                <w:color w:val="010101"/>
                <w:sz w:val="24"/>
                <w:szCs w:val="24"/>
              </w:rPr>
              <w:t> </w:t>
            </w:r>
            <w:r w:rsidRPr="00A13D61">
              <w:rPr>
                <w:color w:val="010101"/>
                <w:sz w:val="24"/>
                <w:szCs w:val="24"/>
              </w:rPr>
              <w:t>4357-23-8921;</w:t>
            </w:r>
          </w:p>
          <w:p w14:paraId="01925B90" w14:textId="7619F4BF" w:rsidR="00732763" w:rsidRPr="00A13D61" w:rsidRDefault="00732763" w:rsidP="00A13D61">
            <w:pPr>
              <w:spacing w:before="120" w:after="120"/>
              <w:rPr>
                <w:sz w:val="24"/>
                <w:szCs w:val="24"/>
              </w:rPr>
            </w:pPr>
            <w:r w:rsidRPr="00A13D61">
              <w:rPr>
                <w:color w:val="010101"/>
                <w:sz w:val="24"/>
                <w:szCs w:val="24"/>
              </w:rPr>
              <w:t>ATTENDU QUE la condition d</w:t>
            </w:r>
            <w:r w:rsidR="00A43F91">
              <w:rPr>
                <w:color w:val="010101"/>
                <w:sz w:val="24"/>
                <w:szCs w:val="24"/>
              </w:rPr>
              <w:t>’</w:t>
            </w:r>
            <w:r w:rsidRPr="00A13D61">
              <w:rPr>
                <w:color w:val="010101"/>
                <w:sz w:val="24"/>
                <w:szCs w:val="24"/>
              </w:rPr>
              <w:t>une entente de mise en valeur n’est pas nécessaire pour le lotissement</w:t>
            </w:r>
            <w:r w:rsidR="00A43F91">
              <w:rPr>
                <w:color w:val="010101"/>
                <w:sz w:val="24"/>
                <w:szCs w:val="24"/>
              </w:rPr>
              <w:t> </w:t>
            </w:r>
            <w:r w:rsidRPr="00A13D61">
              <w:rPr>
                <w:color w:val="010101"/>
                <w:sz w:val="24"/>
                <w:szCs w:val="24"/>
              </w:rPr>
              <w:t>4357-23-8921;</w:t>
            </w:r>
          </w:p>
          <w:p w14:paraId="3A753E3D" w14:textId="127E365A" w:rsidR="00732763" w:rsidRPr="00A13D61" w:rsidRDefault="00732763" w:rsidP="00A13D61">
            <w:pPr>
              <w:spacing w:before="120" w:after="120"/>
              <w:rPr>
                <w:color w:val="010101"/>
                <w:sz w:val="24"/>
                <w:szCs w:val="24"/>
              </w:rPr>
            </w:pPr>
            <w:r w:rsidRPr="00A13D61">
              <w:rPr>
                <w:color w:val="010101"/>
                <w:sz w:val="24"/>
                <w:szCs w:val="24"/>
              </w:rPr>
              <w:t>IL EST RÉSOLU que le conseil approuve la suppression de l</w:t>
            </w:r>
            <w:r w:rsidR="00A43F91">
              <w:rPr>
                <w:color w:val="010101"/>
                <w:sz w:val="24"/>
                <w:szCs w:val="24"/>
              </w:rPr>
              <w:t>’</w:t>
            </w:r>
            <w:r w:rsidRPr="00A13D61">
              <w:rPr>
                <w:color w:val="010101"/>
                <w:sz w:val="24"/>
                <w:szCs w:val="24"/>
              </w:rPr>
              <w:t>entente de mise en valeur et du plan de drainage comme conditions pour le lotissement</w:t>
            </w:r>
            <w:r w:rsidR="00A43F91">
              <w:rPr>
                <w:color w:val="010101"/>
                <w:sz w:val="24"/>
                <w:szCs w:val="24"/>
              </w:rPr>
              <w:t> </w:t>
            </w:r>
            <w:r w:rsidRPr="00A13D61">
              <w:rPr>
                <w:color w:val="010101"/>
                <w:sz w:val="24"/>
                <w:szCs w:val="24"/>
              </w:rPr>
              <w:t>4357-23-8921.</w:t>
            </w:r>
          </w:p>
          <w:p w14:paraId="3EE180B4" w14:textId="77777777" w:rsidR="00732763" w:rsidRPr="00A13D61" w:rsidRDefault="00732763" w:rsidP="00A13D61">
            <w:pPr>
              <w:spacing w:before="120" w:after="120"/>
              <w:jc w:val="right"/>
              <w:rPr>
                <w:rFonts w:ascii="Aptos" w:hAnsi="Aptos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Adoptée à l’unanimité</w:t>
            </w:r>
          </w:p>
        </w:tc>
      </w:tr>
      <w:tr w:rsidR="00A13D61" w:rsidRPr="00A13D61" w14:paraId="65C61303" w14:textId="77777777" w:rsidTr="009F45E6">
        <w:tc>
          <w:tcPr>
            <w:tcW w:w="1555" w:type="dxa"/>
            <w:tcBorders>
              <w:top w:val="single" w:sz="4" w:space="0" w:color="BFBFBF" w:themeColor="background1" w:themeShade="BF"/>
            </w:tcBorders>
          </w:tcPr>
          <w:p w14:paraId="3B3EFDAF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BFBFBF" w:themeColor="background1" w:themeShade="BF"/>
            </w:tcBorders>
          </w:tcPr>
          <w:p w14:paraId="7A9706C0" w14:textId="77777777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60405">
              <w:rPr>
                <w:rFonts w:ascii="Aptos" w:hAnsi="Aptos"/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BFBFBF" w:themeColor="background1" w:themeShade="BF"/>
            </w:tcBorders>
          </w:tcPr>
          <w:p w14:paraId="0EEAEE56" w14:textId="77777777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60405">
              <w:rPr>
                <w:b/>
                <w:bCs/>
                <w:color w:val="010101"/>
                <w:sz w:val="28"/>
                <w:szCs w:val="28"/>
              </w:rPr>
              <w:t>AFFAIRES GÉNÉRALES</w:t>
            </w:r>
          </w:p>
        </w:tc>
      </w:tr>
      <w:tr w:rsidR="00A13D61" w:rsidRPr="00A13D61" w14:paraId="561A0BBE" w14:textId="77777777" w:rsidTr="009F45E6">
        <w:tc>
          <w:tcPr>
            <w:tcW w:w="1555" w:type="dxa"/>
            <w:tcBorders>
              <w:bottom w:val="single" w:sz="4" w:space="0" w:color="BFBFBF" w:themeColor="background1" w:themeShade="BF"/>
            </w:tcBorders>
          </w:tcPr>
          <w:p w14:paraId="7AD435A6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BFBFBF" w:themeColor="background1" w:themeShade="BF"/>
            </w:tcBorders>
          </w:tcPr>
          <w:p w14:paraId="3A1B2029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8.1</w:t>
            </w:r>
          </w:p>
        </w:tc>
        <w:tc>
          <w:tcPr>
            <w:tcW w:w="6803" w:type="dxa"/>
            <w:tcBorders>
              <w:bottom w:val="single" w:sz="4" w:space="0" w:color="BFBFBF" w:themeColor="background1" w:themeShade="BF"/>
            </w:tcBorders>
          </w:tcPr>
          <w:p w14:paraId="3DAD8C4D" w14:textId="303509F4" w:rsidR="00732763" w:rsidRPr="00A13D61" w:rsidRDefault="00732763" w:rsidP="00A13D61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Demande de financement de l</w:t>
            </w:r>
            <w:r w:rsidR="00A43F91">
              <w:rPr>
                <w:b/>
                <w:color w:val="010101"/>
                <w:sz w:val="24"/>
                <w:szCs w:val="24"/>
              </w:rPr>
              <w:t>’</w:t>
            </w:r>
            <w:r w:rsidRPr="00A13D61">
              <w:rPr>
                <w:b/>
                <w:color w:val="010101"/>
                <w:sz w:val="24"/>
                <w:szCs w:val="24"/>
              </w:rPr>
              <w:t>École communautaire Réal-Bérard</w:t>
            </w:r>
          </w:p>
          <w:p w14:paraId="13F13962" w14:textId="66F57441" w:rsidR="00732763" w:rsidRPr="00A13D61" w:rsidRDefault="00A13D61" w:rsidP="00A13D61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proposée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 xml:space="preserve">conseillère </w:t>
            </w:r>
            <w:proofErr w:type="spellStart"/>
            <w:r w:rsidR="00732763" w:rsidRPr="00A13D61">
              <w:rPr>
                <w:color w:val="010101"/>
                <w:sz w:val="24"/>
                <w:szCs w:val="24"/>
              </w:rPr>
              <w:t>Sicotte</w:t>
            </w:r>
            <w:proofErr w:type="spellEnd"/>
          </w:p>
          <w:p w14:paraId="28332365" w14:textId="6A0CF54A" w:rsidR="00732763" w:rsidRPr="00A13D61" w:rsidRDefault="00A13D61" w:rsidP="00A13D61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appuyée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>maire adjoint Forest</w:t>
            </w:r>
          </w:p>
          <w:p w14:paraId="052DAE12" w14:textId="559E8948" w:rsidR="00732763" w:rsidRPr="00A13D61" w:rsidRDefault="00732763" w:rsidP="00A13D61">
            <w:pPr>
              <w:spacing w:before="120" w:after="120"/>
              <w:rPr>
                <w:sz w:val="24"/>
                <w:szCs w:val="24"/>
              </w:rPr>
            </w:pPr>
            <w:r w:rsidRPr="00A13D61">
              <w:rPr>
                <w:sz w:val="24"/>
                <w:szCs w:val="24"/>
              </w:rPr>
              <w:lastRenderedPageBreak/>
              <w:t>IL EST RÉSOLU QUE le conseil accepte d’appuyer le 30</w:t>
            </w:r>
            <w:r w:rsidRPr="00A13D61">
              <w:rPr>
                <w:sz w:val="24"/>
                <w:szCs w:val="24"/>
                <w:vertAlign w:val="superscript"/>
              </w:rPr>
              <w:t>e</w:t>
            </w:r>
            <w:r w:rsidR="00A43F91">
              <w:rPr>
                <w:sz w:val="24"/>
                <w:szCs w:val="24"/>
              </w:rPr>
              <w:t> </w:t>
            </w:r>
            <w:r w:rsidRPr="00A13D61">
              <w:rPr>
                <w:sz w:val="24"/>
                <w:szCs w:val="24"/>
              </w:rPr>
              <w:t xml:space="preserve">anniversaire de la Division </w:t>
            </w:r>
            <w:r w:rsidR="00A43F91">
              <w:rPr>
                <w:sz w:val="24"/>
                <w:szCs w:val="24"/>
              </w:rPr>
              <w:t>s</w:t>
            </w:r>
            <w:r w:rsidRPr="00A13D61">
              <w:rPr>
                <w:sz w:val="24"/>
                <w:szCs w:val="24"/>
              </w:rPr>
              <w:t xml:space="preserve">colaire </w:t>
            </w:r>
            <w:r w:rsidR="00A43F91">
              <w:rPr>
                <w:sz w:val="24"/>
                <w:szCs w:val="24"/>
              </w:rPr>
              <w:t>franco-m</w:t>
            </w:r>
            <w:r w:rsidRPr="00A13D61">
              <w:rPr>
                <w:sz w:val="24"/>
                <w:szCs w:val="24"/>
              </w:rPr>
              <w:t>anitobaine (DSFM) par un don en espèces pour aider à couvrir les coûts de divertissement pour la célébration à l’École communautaire Réal-Bérard au montant de $ _____.</w:t>
            </w:r>
          </w:p>
          <w:p w14:paraId="447BA29C" w14:textId="77777777" w:rsidR="00732763" w:rsidRPr="00A13D61" w:rsidRDefault="00732763" w:rsidP="00A13D61">
            <w:pPr>
              <w:spacing w:before="120" w:after="120"/>
              <w:jc w:val="right"/>
              <w:rPr>
                <w:rFonts w:ascii="Aptos" w:hAnsi="Aptos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Reportée</w:t>
            </w:r>
          </w:p>
        </w:tc>
      </w:tr>
      <w:tr w:rsidR="00A13D61" w:rsidRPr="00A13D61" w14:paraId="7C3D5479" w14:textId="77777777" w:rsidTr="009F45E6">
        <w:tc>
          <w:tcPr>
            <w:tcW w:w="155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0416665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801F986" w14:textId="77777777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60405">
              <w:rPr>
                <w:rFonts w:ascii="Aptos" w:hAnsi="Aptos"/>
                <w:b/>
                <w:bCs/>
                <w:sz w:val="28"/>
                <w:szCs w:val="28"/>
              </w:rPr>
              <w:t>9.</w:t>
            </w:r>
          </w:p>
        </w:tc>
        <w:tc>
          <w:tcPr>
            <w:tcW w:w="680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ECE526F" w14:textId="77777777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60405">
              <w:rPr>
                <w:b/>
                <w:bCs/>
                <w:sz w:val="28"/>
                <w:szCs w:val="28"/>
              </w:rPr>
              <w:t>AFFAIRES REPORTÉES</w:t>
            </w:r>
          </w:p>
        </w:tc>
      </w:tr>
      <w:tr w:rsidR="00A13D61" w:rsidRPr="00A13D61" w14:paraId="66B536C2" w14:textId="77777777" w:rsidTr="009F45E6">
        <w:tc>
          <w:tcPr>
            <w:tcW w:w="1555" w:type="dxa"/>
            <w:tcBorders>
              <w:top w:val="single" w:sz="4" w:space="0" w:color="BFBFBF" w:themeColor="background1" w:themeShade="BF"/>
            </w:tcBorders>
          </w:tcPr>
          <w:p w14:paraId="57DE9261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BFBFBF" w:themeColor="background1" w:themeShade="BF"/>
            </w:tcBorders>
          </w:tcPr>
          <w:p w14:paraId="10A266C9" w14:textId="77777777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60405">
              <w:rPr>
                <w:rFonts w:ascii="Aptos" w:hAnsi="Aptos"/>
                <w:b/>
                <w:bCs/>
                <w:sz w:val="28"/>
                <w:szCs w:val="28"/>
              </w:rPr>
              <w:t>10.</w:t>
            </w:r>
          </w:p>
        </w:tc>
        <w:tc>
          <w:tcPr>
            <w:tcW w:w="6803" w:type="dxa"/>
            <w:tcBorders>
              <w:top w:val="single" w:sz="4" w:space="0" w:color="BFBFBF" w:themeColor="background1" w:themeShade="BF"/>
            </w:tcBorders>
          </w:tcPr>
          <w:p w14:paraId="414DF4CD" w14:textId="77777777" w:rsidR="00732763" w:rsidRPr="00F60405" w:rsidRDefault="00732763" w:rsidP="00A13D61">
            <w:pPr>
              <w:spacing w:before="120" w:after="120"/>
              <w:rPr>
                <w:rFonts w:ascii="Aptos" w:hAnsi="Aptos"/>
                <w:sz w:val="28"/>
                <w:szCs w:val="28"/>
              </w:rPr>
            </w:pPr>
            <w:r w:rsidRPr="00F60405">
              <w:rPr>
                <w:b/>
                <w:color w:val="010101"/>
                <w:sz w:val="28"/>
                <w:szCs w:val="28"/>
              </w:rPr>
              <w:t>RÈGLEMENTS</w:t>
            </w:r>
          </w:p>
        </w:tc>
      </w:tr>
      <w:tr w:rsidR="00A13D61" w:rsidRPr="00A13D61" w14:paraId="4D3185D9" w14:textId="77777777" w:rsidTr="009F45E6">
        <w:tc>
          <w:tcPr>
            <w:tcW w:w="1555" w:type="dxa"/>
          </w:tcPr>
          <w:p w14:paraId="5102ABF5" w14:textId="72ECD589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proofErr w:type="gramStart"/>
            <w:r w:rsidRPr="00A13D61">
              <w:rPr>
                <w:color w:val="010101"/>
                <w:sz w:val="24"/>
                <w:szCs w:val="24"/>
              </w:rPr>
              <w:t>n</w:t>
            </w:r>
            <w:r w:rsidRPr="00A13D61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="00A43F91">
              <w:rPr>
                <w:color w:val="010101"/>
                <w:sz w:val="24"/>
                <w:szCs w:val="24"/>
              </w:rPr>
              <w:t> </w:t>
            </w:r>
            <w:r w:rsidRPr="00A13D61">
              <w:rPr>
                <w:color w:val="010101"/>
                <w:sz w:val="24"/>
                <w:szCs w:val="24"/>
              </w:rPr>
              <w:t>2025 071</w:t>
            </w:r>
          </w:p>
        </w:tc>
        <w:tc>
          <w:tcPr>
            <w:tcW w:w="992" w:type="dxa"/>
          </w:tcPr>
          <w:p w14:paraId="6E8BBD07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10.1</w:t>
            </w:r>
          </w:p>
        </w:tc>
        <w:tc>
          <w:tcPr>
            <w:tcW w:w="6803" w:type="dxa"/>
          </w:tcPr>
          <w:p w14:paraId="01DFAC62" w14:textId="687B9DCA" w:rsidR="00732763" w:rsidRPr="00A13D61" w:rsidRDefault="00732763" w:rsidP="00A13D61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1</w:t>
            </w:r>
            <w:r w:rsidRPr="00A13D61">
              <w:rPr>
                <w:b/>
                <w:color w:val="010101"/>
                <w:sz w:val="24"/>
                <w:szCs w:val="24"/>
                <w:vertAlign w:val="superscript"/>
              </w:rPr>
              <w:t>re</w:t>
            </w:r>
            <w:r w:rsidR="00A43F91">
              <w:rPr>
                <w:b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color w:val="010101"/>
                <w:sz w:val="24"/>
                <w:szCs w:val="24"/>
              </w:rPr>
              <w:t>lecture - Arrêté</w:t>
            </w:r>
            <w:r w:rsidR="00A43F91">
              <w:rPr>
                <w:b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color w:val="010101"/>
                <w:sz w:val="24"/>
                <w:szCs w:val="24"/>
              </w:rPr>
              <w:t>2025-02 sur le prélèvement pour les services spéciaux de loisirs</w:t>
            </w:r>
          </w:p>
          <w:p w14:paraId="73CD4E3F" w14:textId="21908BFC" w:rsidR="00732763" w:rsidRPr="00A13D61" w:rsidRDefault="00A13D61" w:rsidP="00A13D61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proposée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 xml:space="preserve">conseillère </w:t>
            </w:r>
            <w:proofErr w:type="spellStart"/>
            <w:r w:rsidR="00732763" w:rsidRPr="00A13D61">
              <w:rPr>
                <w:color w:val="010101"/>
                <w:sz w:val="24"/>
                <w:szCs w:val="24"/>
              </w:rPr>
              <w:t>Sicotte</w:t>
            </w:r>
            <w:proofErr w:type="spellEnd"/>
          </w:p>
          <w:p w14:paraId="263FC1D9" w14:textId="40C44EDE" w:rsidR="00732763" w:rsidRPr="00A13D61" w:rsidRDefault="00A13D61" w:rsidP="00A13D61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appuyée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>conseiller Proulx</w:t>
            </w:r>
          </w:p>
          <w:p w14:paraId="49CEC475" w14:textId="50ACB4BB" w:rsidR="00732763" w:rsidRPr="00A13D61" w:rsidRDefault="00732763" w:rsidP="00A13D61">
            <w:pPr>
              <w:spacing w:before="120" w:after="120"/>
              <w:rPr>
                <w:sz w:val="24"/>
                <w:szCs w:val="24"/>
              </w:rPr>
            </w:pPr>
            <w:r w:rsidRPr="00A13D61">
              <w:rPr>
                <w:sz w:val="24"/>
                <w:szCs w:val="24"/>
              </w:rPr>
              <w:t>IL EST RÉSOLU QUE l’Arrêté n</w:t>
            </w:r>
            <w:r w:rsidRPr="00A13D61">
              <w:rPr>
                <w:sz w:val="24"/>
                <w:szCs w:val="24"/>
                <w:vertAlign w:val="superscript"/>
              </w:rPr>
              <w:t>o</w:t>
            </w:r>
            <w:r w:rsidR="00A43F91">
              <w:rPr>
                <w:sz w:val="24"/>
                <w:szCs w:val="24"/>
              </w:rPr>
              <w:t> </w:t>
            </w:r>
            <w:r w:rsidRPr="00A13D61">
              <w:rPr>
                <w:sz w:val="24"/>
                <w:szCs w:val="24"/>
              </w:rPr>
              <w:t>2025-02 sur le prélèvement pour les services spéciaux de loisirs soit maintenant adopté en première lecture.</w:t>
            </w:r>
          </w:p>
          <w:p w14:paraId="1C5392C0" w14:textId="77777777" w:rsidR="00732763" w:rsidRPr="00A13D61" w:rsidRDefault="00732763" w:rsidP="00A13D61">
            <w:pPr>
              <w:spacing w:before="120" w:after="120"/>
              <w:jc w:val="right"/>
              <w:rPr>
                <w:rFonts w:ascii="Aptos" w:hAnsi="Aptos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Adoptée à l’unanimité</w:t>
            </w:r>
          </w:p>
        </w:tc>
      </w:tr>
      <w:tr w:rsidR="00A13D61" w:rsidRPr="00A13D61" w14:paraId="2BFF9523" w14:textId="77777777" w:rsidTr="009F45E6">
        <w:tc>
          <w:tcPr>
            <w:tcW w:w="1555" w:type="dxa"/>
          </w:tcPr>
          <w:p w14:paraId="7FE8B536" w14:textId="2E8C7540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proofErr w:type="gramStart"/>
            <w:r w:rsidRPr="00A13D61">
              <w:rPr>
                <w:color w:val="010101"/>
                <w:sz w:val="24"/>
                <w:szCs w:val="24"/>
              </w:rPr>
              <w:t>n</w:t>
            </w:r>
            <w:r w:rsidRPr="00A13D61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="00A43F91">
              <w:rPr>
                <w:color w:val="010101"/>
                <w:sz w:val="24"/>
                <w:szCs w:val="24"/>
              </w:rPr>
              <w:t> </w:t>
            </w:r>
            <w:r w:rsidRPr="00A13D61">
              <w:rPr>
                <w:color w:val="010101"/>
                <w:sz w:val="24"/>
                <w:szCs w:val="24"/>
              </w:rPr>
              <w:t>2025 072</w:t>
            </w:r>
          </w:p>
        </w:tc>
        <w:tc>
          <w:tcPr>
            <w:tcW w:w="992" w:type="dxa"/>
          </w:tcPr>
          <w:p w14:paraId="1D7CE197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10.2</w:t>
            </w:r>
          </w:p>
        </w:tc>
        <w:tc>
          <w:tcPr>
            <w:tcW w:w="6803" w:type="dxa"/>
          </w:tcPr>
          <w:p w14:paraId="5AE712D4" w14:textId="323ACCC7" w:rsidR="00732763" w:rsidRPr="00A13D61" w:rsidRDefault="00732763" w:rsidP="00A13D61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2</w:t>
            </w:r>
            <w:r w:rsidRPr="00A13D61">
              <w:rPr>
                <w:b/>
                <w:color w:val="010101"/>
                <w:sz w:val="24"/>
                <w:szCs w:val="24"/>
                <w:vertAlign w:val="superscript"/>
              </w:rPr>
              <w:t>e</w:t>
            </w:r>
            <w:r w:rsidR="00A43F91">
              <w:rPr>
                <w:b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color w:val="010101"/>
                <w:sz w:val="24"/>
                <w:szCs w:val="24"/>
              </w:rPr>
              <w:t>lecture - Arrêté</w:t>
            </w:r>
            <w:r w:rsidR="00A43F91">
              <w:rPr>
                <w:b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color w:val="010101"/>
                <w:sz w:val="24"/>
                <w:szCs w:val="24"/>
              </w:rPr>
              <w:t>2025-02 sur le prélèvement pour les services spéciaux de loisirs</w:t>
            </w:r>
          </w:p>
          <w:p w14:paraId="6DCA38F6" w14:textId="4E1FA4AB" w:rsidR="00732763" w:rsidRPr="00A13D61" w:rsidRDefault="00A13D61" w:rsidP="00A13D61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proposée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>maire adjoint Forest</w:t>
            </w:r>
          </w:p>
          <w:p w14:paraId="01F82F6E" w14:textId="3B303D82" w:rsidR="00732763" w:rsidRPr="00A13D61" w:rsidRDefault="00A13D61" w:rsidP="00A13D61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appuyée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 xml:space="preserve">conseillère </w:t>
            </w:r>
            <w:proofErr w:type="spellStart"/>
            <w:r w:rsidR="00732763" w:rsidRPr="00A13D61">
              <w:rPr>
                <w:color w:val="010101"/>
                <w:sz w:val="24"/>
                <w:szCs w:val="24"/>
              </w:rPr>
              <w:t>Sicotte</w:t>
            </w:r>
            <w:proofErr w:type="spellEnd"/>
          </w:p>
          <w:p w14:paraId="20A65B59" w14:textId="5B877608" w:rsidR="00732763" w:rsidRPr="00A13D61" w:rsidRDefault="00732763" w:rsidP="00A13D61">
            <w:pPr>
              <w:spacing w:before="120" w:after="120"/>
              <w:rPr>
                <w:sz w:val="24"/>
                <w:szCs w:val="24"/>
              </w:rPr>
            </w:pPr>
            <w:r w:rsidRPr="00A13D61">
              <w:rPr>
                <w:sz w:val="24"/>
                <w:szCs w:val="24"/>
              </w:rPr>
              <w:t>IL EST RÉSOLU QUE le Règlement</w:t>
            </w:r>
            <w:r w:rsidR="00A43F91">
              <w:rPr>
                <w:sz w:val="24"/>
                <w:szCs w:val="24"/>
              </w:rPr>
              <w:t> </w:t>
            </w:r>
            <w:r w:rsidRPr="00A13D61">
              <w:rPr>
                <w:sz w:val="24"/>
                <w:szCs w:val="24"/>
              </w:rPr>
              <w:t>2025-02 sur le prélèvement pour les services spéciaux de loisirs soit maintenant adopté en deuxième lecture.</w:t>
            </w:r>
          </w:p>
          <w:p w14:paraId="290B27B8" w14:textId="77777777" w:rsidR="00732763" w:rsidRPr="00A13D61" w:rsidRDefault="00732763" w:rsidP="00A13D61">
            <w:pPr>
              <w:spacing w:before="120" w:after="120"/>
              <w:jc w:val="right"/>
              <w:rPr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Adoptée à l’unanimité</w:t>
            </w:r>
          </w:p>
        </w:tc>
      </w:tr>
      <w:tr w:rsidR="00A13D61" w:rsidRPr="00A13D61" w14:paraId="72454C5B" w14:textId="77777777" w:rsidTr="009F45E6">
        <w:tc>
          <w:tcPr>
            <w:tcW w:w="1555" w:type="dxa"/>
          </w:tcPr>
          <w:p w14:paraId="07092AA6" w14:textId="7059FDFA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proofErr w:type="gramStart"/>
            <w:r w:rsidRPr="00A13D61">
              <w:rPr>
                <w:color w:val="010101"/>
                <w:sz w:val="24"/>
                <w:szCs w:val="24"/>
              </w:rPr>
              <w:t>n</w:t>
            </w:r>
            <w:r w:rsidRPr="00A13D61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="00A43F91">
              <w:rPr>
                <w:color w:val="010101"/>
                <w:sz w:val="24"/>
                <w:szCs w:val="24"/>
              </w:rPr>
              <w:t> </w:t>
            </w:r>
            <w:r w:rsidRPr="00A13D61">
              <w:rPr>
                <w:color w:val="010101"/>
                <w:sz w:val="24"/>
                <w:szCs w:val="24"/>
              </w:rPr>
              <w:t>2025 073</w:t>
            </w:r>
          </w:p>
        </w:tc>
        <w:tc>
          <w:tcPr>
            <w:tcW w:w="992" w:type="dxa"/>
          </w:tcPr>
          <w:p w14:paraId="05B5C7FF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10.3</w:t>
            </w:r>
          </w:p>
        </w:tc>
        <w:tc>
          <w:tcPr>
            <w:tcW w:w="6803" w:type="dxa"/>
          </w:tcPr>
          <w:p w14:paraId="29C64320" w14:textId="3C55DFAC" w:rsidR="00732763" w:rsidRPr="00A13D61" w:rsidRDefault="00732763" w:rsidP="00A13D61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3</w:t>
            </w:r>
            <w:r w:rsidRPr="00A13D61">
              <w:rPr>
                <w:b/>
                <w:color w:val="010101"/>
                <w:sz w:val="24"/>
                <w:szCs w:val="24"/>
                <w:vertAlign w:val="superscript"/>
              </w:rPr>
              <w:t>e</w:t>
            </w:r>
            <w:r w:rsidR="00A43F91">
              <w:rPr>
                <w:b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color w:val="010101"/>
                <w:sz w:val="24"/>
                <w:szCs w:val="24"/>
              </w:rPr>
              <w:t>lecture - Arrêté n</w:t>
            </w:r>
            <w:r w:rsidRPr="00A13D61">
              <w:rPr>
                <w:b/>
                <w:color w:val="010101"/>
                <w:sz w:val="24"/>
                <w:szCs w:val="24"/>
                <w:vertAlign w:val="superscript"/>
              </w:rPr>
              <w:t>o</w:t>
            </w:r>
            <w:r w:rsidR="00A43F91">
              <w:rPr>
                <w:b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color w:val="010101"/>
                <w:sz w:val="24"/>
                <w:szCs w:val="24"/>
              </w:rPr>
              <w:t>2025-04 sur la modification de l’arrêté sur le zonage</w:t>
            </w:r>
          </w:p>
          <w:p w14:paraId="3609F306" w14:textId="5A4CAFBF" w:rsidR="00732763" w:rsidRPr="00A13D61" w:rsidRDefault="00A13D61" w:rsidP="00A13D61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proposée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>conseiller Proulx</w:t>
            </w:r>
          </w:p>
          <w:p w14:paraId="36BD0333" w14:textId="34C72747" w:rsidR="00732763" w:rsidRPr="00A13D61" w:rsidRDefault="00A13D61" w:rsidP="00A13D61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appuyée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>maire adjoint Forest</w:t>
            </w:r>
          </w:p>
          <w:p w14:paraId="0C308316" w14:textId="5A4994D0" w:rsidR="00732763" w:rsidRPr="00A13D61" w:rsidRDefault="00732763" w:rsidP="00A13D61">
            <w:pPr>
              <w:spacing w:before="120" w:after="120"/>
              <w:rPr>
                <w:sz w:val="24"/>
                <w:szCs w:val="24"/>
              </w:rPr>
            </w:pPr>
            <w:r w:rsidRPr="00A13D61">
              <w:rPr>
                <w:sz w:val="24"/>
                <w:szCs w:val="24"/>
              </w:rPr>
              <w:t>IL EST RÉSOLU QUE l’Arrêté</w:t>
            </w:r>
            <w:r w:rsidR="00A43F91">
              <w:rPr>
                <w:sz w:val="24"/>
                <w:szCs w:val="24"/>
              </w:rPr>
              <w:t> </w:t>
            </w:r>
            <w:r w:rsidRPr="00A13D61">
              <w:rPr>
                <w:sz w:val="24"/>
                <w:szCs w:val="24"/>
              </w:rPr>
              <w:t>2025-04 soit maintenant adopté en troisième et dernière lecture.</w:t>
            </w:r>
          </w:p>
          <w:p w14:paraId="3C21A860" w14:textId="77777777" w:rsidR="00732763" w:rsidRPr="00A13D61" w:rsidRDefault="00732763" w:rsidP="00A13D61">
            <w:pPr>
              <w:spacing w:before="120" w:after="120"/>
              <w:jc w:val="right"/>
              <w:rPr>
                <w:color w:val="010101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Adoptée à l’unanimité</w:t>
            </w:r>
          </w:p>
        </w:tc>
      </w:tr>
      <w:tr w:rsidR="00A13D61" w:rsidRPr="00A13D61" w14:paraId="0C79A1A2" w14:textId="77777777" w:rsidTr="009F45E6">
        <w:tc>
          <w:tcPr>
            <w:tcW w:w="1555" w:type="dxa"/>
          </w:tcPr>
          <w:p w14:paraId="678F24F5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7989CC67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10.4</w:t>
            </w:r>
          </w:p>
        </w:tc>
        <w:tc>
          <w:tcPr>
            <w:tcW w:w="6803" w:type="dxa"/>
          </w:tcPr>
          <w:p w14:paraId="36737FDC" w14:textId="323A36F2" w:rsidR="00732763" w:rsidRPr="00A13D61" w:rsidRDefault="00732763" w:rsidP="00A13D61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3</w:t>
            </w:r>
            <w:r w:rsidRPr="00A13D61">
              <w:rPr>
                <w:b/>
                <w:color w:val="010101"/>
                <w:sz w:val="24"/>
                <w:szCs w:val="24"/>
                <w:vertAlign w:val="superscript"/>
              </w:rPr>
              <w:t>e</w:t>
            </w:r>
            <w:r w:rsidR="00A43F91">
              <w:rPr>
                <w:b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color w:val="010101"/>
                <w:sz w:val="24"/>
                <w:szCs w:val="24"/>
              </w:rPr>
              <w:t>lecture - Arrêté n</w:t>
            </w:r>
            <w:r w:rsidRPr="00A13D61">
              <w:rPr>
                <w:b/>
                <w:color w:val="010101"/>
                <w:sz w:val="24"/>
                <w:szCs w:val="24"/>
                <w:vertAlign w:val="superscript"/>
              </w:rPr>
              <w:t>o</w:t>
            </w:r>
            <w:r w:rsidR="00A43F91">
              <w:rPr>
                <w:b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color w:val="010101"/>
                <w:sz w:val="24"/>
                <w:szCs w:val="24"/>
              </w:rPr>
              <w:t>2025-05 sur la modification de l’arrêté sur le zonage</w:t>
            </w:r>
          </w:p>
          <w:p w14:paraId="07FCD8E4" w14:textId="00D71B5B" w:rsidR="00732763" w:rsidRPr="00A13D61" w:rsidRDefault="00A13D61" w:rsidP="00A13D61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proposée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>maire adjoint Forest</w:t>
            </w:r>
          </w:p>
          <w:p w14:paraId="0A195EA0" w14:textId="77839EDF" w:rsidR="00732763" w:rsidRPr="00A13D61" w:rsidRDefault="00A13D61" w:rsidP="00A13D61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appuyée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 xml:space="preserve">conseillère </w:t>
            </w:r>
            <w:proofErr w:type="spellStart"/>
            <w:r w:rsidR="00732763" w:rsidRPr="00A13D61">
              <w:rPr>
                <w:color w:val="010101"/>
                <w:sz w:val="24"/>
                <w:szCs w:val="24"/>
              </w:rPr>
              <w:t>Sicotte</w:t>
            </w:r>
            <w:proofErr w:type="spellEnd"/>
          </w:p>
          <w:p w14:paraId="0A4FD1A8" w14:textId="782420D4" w:rsidR="00732763" w:rsidRPr="00A13D61" w:rsidRDefault="00732763" w:rsidP="00A13D61">
            <w:pPr>
              <w:spacing w:before="120" w:after="120"/>
              <w:rPr>
                <w:sz w:val="24"/>
                <w:szCs w:val="24"/>
              </w:rPr>
            </w:pPr>
            <w:r w:rsidRPr="00A13D61">
              <w:rPr>
                <w:sz w:val="24"/>
                <w:szCs w:val="24"/>
              </w:rPr>
              <w:lastRenderedPageBreak/>
              <w:t>IL EST RÉSOLU QUE l’Arrêté</w:t>
            </w:r>
            <w:r w:rsidR="00A43F91">
              <w:rPr>
                <w:sz w:val="24"/>
                <w:szCs w:val="24"/>
              </w:rPr>
              <w:t> </w:t>
            </w:r>
            <w:r w:rsidRPr="00A13D61">
              <w:rPr>
                <w:sz w:val="24"/>
                <w:szCs w:val="24"/>
              </w:rPr>
              <w:t>2025-05 soit maintenant adopté en troisième et dernière lecture.</w:t>
            </w:r>
          </w:p>
          <w:p w14:paraId="332ACFFB" w14:textId="77777777" w:rsidR="00732763" w:rsidRPr="00A13D61" w:rsidRDefault="00732763" w:rsidP="00A13D61">
            <w:pPr>
              <w:spacing w:before="120" w:after="120"/>
              <w:jc w:val="right"/>
              <w:rPr>
                <w:b/>
                <w:color w:val="010101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Reportée</w:t>
            </w:r>
          </w:p>
        </w:tc>
      </w:tr>
      <w:tr w:rsidR="00A13D61" w:rsidRPr="00A13D61" w14:paraId="7B128B5C" w14:textId="77777777" w:rsidTr="009F45E6">
        <w:tc>
          <w:tcPr>
            <w:tcW w:w="1555" w:type="dxa"/>
            <w:tcBorders>
              <w:bottom w:val="single" w:sz="4" w:space="0" w:color="BFBFBF" w:themeColor="background1" w:themeShade="BF"/>
            </w:tcBorders>
          </w:tcPr>
          <w:p w14:paraId="313A8856" w14:textId="7D82FEE2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proofErr w:type="gramStart"/>
            <w:r w:rsidRPr="00A13D61">
              <w:rPr>
                <w:color w:val="010101"/>
                <w:sz w:val="24"/>
                <w:szCs w:val="24"/>
              </w:rPr>
              <w:lastRenderedPageBreak/>
              <w:t>n</w:t>
            </w:r>
            <w:r w:rsidRPr="00A13D61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="00A43F91">
              <w:rPr>
                <w:color w:val="010101"/>
                <w:sz w:val="24"/>
                <w:szCs w:val="24"/>
              </w:rPr>
              <w:t> </w:t>
            </w:r>
            <w:r w:rsidRPr="00A13D61">
              <w:rPr>
                <w:color w:val="010101"/>
                <w:sz w:val="24"/>
                <w:szCs w:val="24"/>
              </w:rPr>
              <w:t>2025 074</w:t>
            </w:r>
          </w:p>
        </w:tc>
        <w:tc>
          <w:tcPr>
            <w:tcW w:w="992" w:type="dxa"/>
            <w:tcBorders>
              <w:bottom w:val="single" w:sz="4" w:space="0" w:color="BFBFBF" w:themeColor="background1" w:themeShade="BF"/>
            </w:tcBorders>
          </w:tcPr>
          <w:p w14:paraId="2D8D25D5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10.5</w:t>
            </w:r>
          </w:p>
        </w:tc>
        <w:tc>
          <w:tcPr>
            <w:tcW w:w="6803" w:type="dxa"/>
            <w:tcBorders>
              <w:bottom w:val="single" w:sz="4" w:space="0" w:color="BFBFBF" w:themeColor="background1" w:themeShade="BF"/>
            </w:tcBorders>
          </w:tcPr>
          <w:p w14:paraId="1AF12703" w14:textId="39E85E37" w:rsidR="00732763" w:rsidRPr="00A13D61" w:rsidRDefault="00732763" w:rsidP="00A13D61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3</w:t>
            </w:r>
            <w:r w:rsidRPr="00A13D61">
              <w:rPr>
                <w:b/>
                <w:color w:val="010101"/>
                <w:sz w:val="24"/>
                <w:szCs w:val="24"/>
                <w:vertAlign w:val="superscript"/>
              </w:rPr>
              <w:t>e</w:t>
            </w:r>
            <w:r w:rsidR="00A43F91">
              <w:rPr>
                <w:b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color w:val="010101"/>
                <w:sz w:val="24"/>
                <w:szCs w:val="24"/>
              </w:rPr>
              <w:t>lecture - Arrêté n</w:t>
            </w:r>
            <w:r w:rsidRPr="00A13D61">
              <w:rPr>
                <w:b/>
                <w:color w:val="010101"/>
                <w:sz w:val="24"/>
                <w:szCs w:val="24"/>
                <w:vertAlign w:val="superscript"/>
              </w:rPr>
              <w:t>o</w:t>
            </w:r>
            <w:r w:rsidR="00A43F91">
              <w:rPr>
                <w:b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color w:val="010101"/>
                <w:sz w:val="24"/>
                <w:szCs w:val="24"/>
              </w:rPr>
              <w:t>2025-06 sur la modification de l’arrêté sur le zonage</w:t>
            </w:r>
          </w:p>
          <w:p w14:paraId="30724E45" w14:textId="444F4B74" w:rsidR="00732763" w:rsidRPr="00A13D61" w:rsidRDefault="00A13D61" w:rsidP="00A13D61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proposée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>maire adjoint Forest</w:t>
            </w:r>
          </w:p>
          <w:p w14:paraId="2C317F0A" w14:textId="11D8F4A5" w:rsidR="00732763" w:rsidRPr="00A13D61" w:rsidRDefault="00A13D61" w:rsidP="00A13D61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appuyée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>conseiller Proulx</w:t>
            </w:r>
          </w:p>
          <w:p w14:paraId="0D875284" w14:textId="3842E80B" w:rsidR="00732763" w:rsidRPr="00A13D61" w:rsidRDefault="00732763" w:rsidP="00A13D61">
            <w:pPr>
              <w:spacing w:before="120" w:after="120"/>
              <w:rPr>
                <w:sz w:val="24"/>
                <w:szCs w:val="24"/>
              </w:rPr>
            </w:pPr>
            <w:r w:rsidRPr="00A13D61">
              <w:rPr>
                <w:sz w:val="24"/>
                <w:szCs w:val="24"/>
              </w:rPr>
              <w:t>IL EST RÉSOLU QUE l’Arrêté</w:t>
            </w:r>
            <w:r w:rsidR="00A43F91">
              <w:rPr>
                <w:sz w:val="24"/>
                <w:szCs w:val="24"/>
              </w:rPr>
              <w:t> </w:t>
            </w:r>
            <w:r w:rsidRPr="00A13D61">
              <w:rPr>
                <w:sz w:val="24"/>
                <w:szCs w:val="24"/>
              </w:rPr>
              <w:t>2025-06 soit maintenant adopté en troisième et dernière lecture.</w:t>
            </w:r>
          </w:p>
          <w:p w14:paraId="1B7538D9" w14:textId="77777777" w:rsidR="00732763" w:rsidRPr="00A13D61" w:rsidRDefault="00732763" w:rsidP="00A13D61">
            <w:pPr>
              <w:spacing w:before="120" w:after="120"/>
              <w:jc w:val="right"/>
              <w:rPr>
                <w:color w:val="010101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Adoptée à l’unanimité</w:t>
            </w:r>
          </w:p>
        </w:tc>
      </w:tr>
      <w:tr w:rsidR="00A13D61" w:rsidRPr="00A13D61" w14:paraId="542199B2" w14:textId="77777777" w:rsidTr="009F45E6">
        <w:tc>
          <w:tcPr>
            <w:tcW w:w="1555" w:type="dxa"/>
            <w:tcBorders>
              <w:top w:val="single" w:sz="4" w:space="0" w:color="BFBFBF" w:themeColor="background1" w:themeShade="BF"/>
            </w:tcBorders>
          </w:tcPr>
          <w:p w14:paraId="117940E9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BFBFBF" w:themeColor="background1" w:themeShade="BF"/>
            </w:tcBorders>
          </w:tcPr>
          <w:p w14:paraId="73BBE11D" w14:textId="77777777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60405">
              <w:rPr>
                <w:rFonts w:ascii="Aptos" w:hAnsi="Aptos"/>
                <w:b/>
                <w:bCs/>
                <w:sz w:val="28"/>
                <w:szCs w:val="28"/>
              </w:rPr>
              <w:t>11.</w:t>
            </w:r>
          </w:p>
        </w:tc>
        <w:tc>
          <w:tcPr>
            <w:tcW w:w="6803" w:type="dxa"/>
            <w:tcBorders>
              <w:top w:val="single" w:sz="4" w:space="0" w:color="BFBFBF" w:themeColor="background1" w:themeShade="BF"/>
            </w:tcBorders>
          </w:tcPr>
          <w:p w14:paraId="09B817C4" w14:textId="77777777" w:rsidR="00732763" w:rsidRPr="00F60405" w:rsidRDefault="00732763" w:rsidP="00A13D61">
            <w:pPr>
              <w:spacing w:before="120" w:after="120"/>
              <w:rPr>
                <w:b/>
                <w:bCs/>
                <w:color w:val="010101"/>
                <w:sz w:val="28"/>
                <w:szCs w:val="28"/>
              </w:rPr>
            </w:pPr>
            <w:r w:rsidRPr="00F60405">
              <w:rPr>
                <w:b/>
                <w:bCs/>
                <w:color w:val="010101"/>
                <w:sz w:val="28"/>
                <w:szCs w:val="28"/>
              </w:rPr>
              <w:t>CORRESPONDANCE</w:t>
            </w:r>
          </w:p>
          <w:p w14:paraId="767461FD" w14:textId="77777777" w:rsidR="00732763" w:rsidRPr="00A13D61" w:rsidRDefault="00732763" w:rsidP="00A13D61">
            <w:pPr>
              <w:spacing w:before="120" w:after="120"/>
              <w:rPr>
                <w:sz w:val="24"/>
                <w:szCs w:val="24"/>
              </w:rPr>
            </w:pPr>
          </w:p>
          <w:p w14:paraId="69E0120E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r w:rsidRPr="00A13D61">
              <w:rPr>
                <w:color w:val="010101"/>
                <w:sz w:val="24"/>
                <w:szCs w:val="24"/>
              </w:rPr>
              <w:t>Le conseil a pris note de la correspondance.</w:t>
            </w:r>
          </w:p>
        </w:tc>
      </w:tr>
      <w:tr w:rsidR="00A13D61" w:rsidRPr="00A13D61" w14:paraId="0651B4E2" w14:textId="77777777" w:rsidTr="009F45E6">
        <w:tc>
          <w:tcPr>
            <w:tcW w:w="1555" w:type="dxa"/>
            <w:tcBorders>
              <w:bottom w:val="single" w:sz="4" w:space="0" w:color="BFBFBF" w:themeColor="background1" w:themeShade="BF"/>
            </w:tcBorders>
          </w:tcPr>
          <w:p w14:paraId="2812301C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BFBFBF" w:themeColor="background1" w:themeShade="BF"/>
            </w:tcBorders>
          </w:tcPr>
          <w:p w14:paraId="5CCC71F8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11.1</w:t>
            </w:r>
          </w:p>
        </w:tc>
        <w:tc>
          <w:tcPr>
            <w:tcW w:w="6803" w:type="dxa"/>
            <w:tcBorders>
              <w:bottom w:val="single" w:sz="4" w:space="0" w:color="BFBFBF" w:themeColor="background1" w:themeShade="BF"/>
            </w:tcBorders>
          </w:tcPr>
          <w:p w14:paraId="2A3D2218" w14:textId="3D386FA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r w:rsidRPr="00A13D61">
              <w:rPr>
                <w:b/>
                <w:color w:val="010101"/>
                <w:sz w:val="24"/>
                <w:szCs w:val="24"/>
              </w:rPr>
              <w:t>Avis en matière d’exigences de taxes DSVRR</w:t>
            </w:r>
            <w:r w:rsidR="00A43F91">
              <w:rPr>
                <w:b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color w:val="010101"/>
                <w:sz w:val="24"/>
                <w:szCs w:val="24"/>
              </w:rPr>
              <w:t>2025</w:t>
            </w:r>
          </w:p>
        </w:tc>
      </w:tr>
      <w:tr w:rsidR="00A13D61" w:rsidRPr="00A13D61" w14:paraId="453FFFD7" w14:textId="77777777" w:rsidTr="009F45E6">
        <w:tc>
          <w:tcPr>
            <w:tcW w:w="155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95047E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ADA06B3" w14:textId="77777777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60405">
              <w:rPr>
                <w:rFonts w:ascii="Aptos" w:hAnsi="Aptos"/>
                <w:b/>
                <w:bCs/>
                <w:sz w:val="28"/>
                <w:szCs w:val="28"/>
              </w:rPr>
              <w:t>12.</w:t>
            </w:r>
          </w:p>
        </w:tc>
        <w:tc>
          <w:tcPr>
            <w:tcW w:w="680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93FF252" w14:textId="77777777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60405">
              <w:rPr>
                <w:b/>
                <w:bCs/>
                <w:color w:val="010101"/>
                <w:sz w:val="28"/>
                <w:szCs w:val="28"/>
              </w:rPr>
              <w:t>COUVRE-FEU</w:t>
            </w:r>
          </w:p>
        </w:tc>
      </w:tr>
      <w:tr w:rsidR="00A13D61" w:rsidRPr="00A13D61" w14:paraId="48206A3E" w14:textId="77777777" w:rsidTr="009F45E6">
        <w:tc>
          <w:tcPr>
            <w:tcW w:w="1555" w:type="dxa"/>
            <w:tcBorders>
              <w:top w:val="single" w:sz="4" w:space="0" w:color="BFBFBF" w:themeColor="background1" w:themeShade="BF"/>
            </w:tcBorders>
          </w:tcPr>
          <w:p w14:paraId="4346C2F5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BFBFBF" w:themeColor="background1" w:themeShade="BF"/>
            </w:tcBorders>
          </w:tcPr>
          <w:p w14:paraId="0CB20168" w14:textId="1D61AD6D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60405">
              <w:rPr>
                <w:rFonts w:ascii="Aptos" w:hAnsi="Aptos"/>
                <w:b/>
                <w:bCs/>
                <w:sz w:val="28"/>
                <w:szCs w:val="28"/>
              </w:rPr>
              <w:t>13.</w:t>
            </w:r>
          </w:p>
        </w:tc>
        <w:tc>
          <w:tcPr>
            <w:tcW w:w="6803" w:type="dxa"/>
            <w:tcBorders>
              <w:top w:val="single" w:sz="4" w:space="0" w:color="BFBFBF" w:themeColor="background1" w:themeShade="BF"/>
            </w:tcBorders>
          </w:tcPr>
          <w:p w14:paraId="69EB14C4" w14:textId="77777777" w:rsidR="00732763" w:rsidRPr="00F60405" w:rsidRDefault="00732763" w:rsidP="00A13D61">
            <w:pPr>
              <w:spacing w:before="120" w:after="120"/>
              <w:rPr>
                <w:b/>
                <w:color w:val="010101"/>
                <w:sz w:val="28"/>
                <w:szCs w:val="28"/>
              </w:rPr>
            </w:pPr>
            <w:r w:rsidRPr="00F60405">
              <w:rPr>
                <w:b/>
                <w:color w:val="010101"/>
                <w:sz w:val="28"/>
                <w:szCs w:val="28"/>
              </w:rPr>
              <w:t>RAPPORTS DES COMITÉS</w:t>
            </w:r>
          </w:p>
          <w:p w14:paraId="23ECA270" w14:textId="57773302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r w:rsidRPr="00A13D61">
              <w:rPr>
                <w:color w:val="010101"/>
                <w:sz w:val="24"/>
                <w:szCs w:val="24"/>
              </w:rPr>
              <w:t>Le conseil a pris note de tous les rapports des comités et toutes les mises à jour.</w:t>
            </w:r>
          </w:p>
        </w:tc>
      </w:tr>
      <w:tr w:rsidR="00A13D61" w:rsidRPr="00A13D61" w14:paraId="400703E1" w14:textId="77777777" w:rsidTr="009F45E6">
        <w:tc>
          <w:tcPr>
            <w:tcW w:w="1555" w:type="dxa"/>
          </w:tcPr>
          <w:p w14:paraId="1E98B846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63E2108C" w14:textId="6EE38E44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13.1</w:t>
            </w:r>
          </w:p>
        </w:tc>
        <w:tc>
          <w:tcPr>
            <w:tcW w:w="6803" w:type="dxa"/>
          </w:tcPr>
          <w:p w14:paraId="72A1B0C2" w14:textId="34F036C8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PERSONNEL</w:t>
            </w:r>
          </w:p>
        </w:tc>
      </w:tr>
      <w:tr w:rsidR="00732763" w:rsidRPr="00A13D61" w14:paraId="51B0F1A3" w14:textId="77777777" w:rsidTr="009F45E6">
        <w:tc>
          <w:tcPr>
            <w:tcW w:w="1555" w:type="dxa"/>
          </w:tcPr>
          <w:p w14:paraId="2303460D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4FA31B3E" w14:textId="318A7D68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13.2</w:t>
            </w:r>
          </w:p>
        </w:tc>
        <w:tc>
          <w:tcPr>
            <w:tcW w:w="6803" w:type="dxa"/>
          </w:tcPr>
          <w:p w14:paraId="3F58EE0B" w14:textId="41A66494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PROTECTION</w:t>
            </w:r>
          </w:p>
        </w:tc>
      </w:tr>
      <w:tr w:rsidR="00732763" w:rsidRPr="00A13D61" w14:paraId="5ED8CFC7" w14:textId="77777777" w:rsidTr="009F45E6">
        <w:tc>
          <w:tcPr>
            <w:tcW w:w="1555" w:type="dxa"/>
          </w:tcPr>
          <w:p w14:paraId="23A25C1C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26B45B8A" w14:textId="7F3219CC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13.2.1</w:t>
            </w:r>
          </w:p>
        </w:tc>
        <w:tc>
          <w:tcPr>
            <w:tcW w:w="6803" w:type="dxa"/>
          </w:tcPr>
          <w:p w14:paraId="70288DE7" w14:textId="7BD32040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b/>
                <w:bCs/>
                <w:color w:val="010101"/>
                <w:sz w:val="24"/>
                <w:szCs w:val="24"/>
              </w:rPr>
              <w:t>Service d’incendie de Saint-Pierre et district</w:t>
            </w:r>
          </w:p>
        </w:tc>
      </w:tr>
      <w:tr w:rsidR="00732763" w:rsidRPr="00A13D61" w14:paraId="216B897E" w14:textId="77777777" w:rsidTr="009F45E6">
        <w:tc>
          <w:tcPr>
            <w:tcW w:w="1555" w:type="dxa"/>
          </w:tcPr>
          <w:p w14:paraId="357041FD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2EA051C4" w14:textId="70783FED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13.3</w:t>
            </w:r>
          </w:p>
        </w:tc>
        <w:tc>
          <w:tcPr>
            <w:tcW w:w="6803" w:type="dxa"/>
          </w:tcPr>
          <w:p w14:paraId="576D9149" w14:textId="6BBEBDD5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DÉVELOPPEMENT ÉCONOMIQUE</w:t>
            </w:r>
          </w:p>
        </w:tc>
      </w:tr>
      <w:tr w:rsidR="00732763" w:rsidRPr="00A13D61" w14:paraId="2AAA6249" w14:textId="77777777" w:rsidTr="009F45E6">
        <w:tc>
          <w:tcPr>
            <w:tcW w:w="1555" w:type="dxa"/>
          </w:tcPr>
          <w:p w14:paraId="48735930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0C31521E" w14:textId="592D14E4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13.3.1</w:t>
            </w:r>
          </w:p>
        </w:tc>
        <w:tc>
          <w:tcPr>
            <w:tcW w:w="6803" w:type="dxa"/>
          </w:tcPr>
          <w:p w14:paraId="5B280DE8" w14:textId="79DB7DD9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Saint-Pierre En Boom 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>–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développement communautaire</w:t>
            </w:r>
          </w:p>
        </w:tc>
      </w:tr>
      <w:tr w:rsidR="00732763" w:rsidRPr="00A13D61" w14:paraId="6AB7884A" w14:textId="77777777" w:rsidTr="009F45E6">
        <w:tc>
          <w:tcPr>
            <w:tcW w:w="1555" w:type="dxa"/>
          </w:tcPr>
          <w:p w14:paraId="5C92E644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0A98964C" w14:textId="0CEF14D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13.3.2</w:t>
            </w:r>
          </w:p>
        </w:tc>
        <w:tc>
          <w:tcPr>
            <w:tcW w:w="6803" w:type="dxa"/>
          </w:tcPr>
          <w:p w14:paraId="1ACAA20D" w14:textId="3EBCE57C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AMBM - Association des municipalités bilingues du Manitoba/Association of Manitoba </w:t>
            </w:r>
            <w:proofErr w:type="spellStart"/>
            <w:r w:rsidRPr="00A13D61">
              <w:rPr>
                <w:b/>
                <w:bCs/>
                <w:color w:val="010101"/>
                <w:sz w:val="24"/>
                <w:szCs w:val="24"/>
              </w:rPr>
              <w:t>Bilingual</w:t>
            </w:r>
            <w:proofErr w:type="spell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</w:t>
            </w:r>
            <w:proofErr w:type="spellStart"/>
            <w:r w:rsidRPr="00A13D61">
              <w:rPr>
                <w:b/>
                <w:bCs/>
                <w:color w:val="010101"/>
                <w:sz w:val="24"/>
                <w:szCs w:val="24"/>
              </w:rPr>
              <w:t>Municipalities</w:t>
            </w:r>
            <w:proofErr w:type="spellEnd"/>
          </w:p>
        </w:tc>
      </w:tr>
      <w:tr w:rsidR="00732763" w:rsidRPr="00A13D61" w14:paraId="470DD75F" w14:textId="77777777" w:rsidTr="009F45E6">
        <w:tc>
          <w:tcPr>
            <w:tcW w:w="1555" w:type="dxa"/>
          </w:tcPr>
          <w:p w14:paraId="292322D7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43FC565D" w14:textId="07B7E89A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13.3.3</w:t>
            </w:r>
          </w:p>
        </w:tc>
        <w:tc>
          <w:tcPr>
            <w:tcW w:w="6803" w:type="dxa"/>
          </w:tcPr>
          <w:p w14:paraId="428A19D5" w14:textId="5B3B2C82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  <w:lang w:val="en-US"/>
              </w:rPr>
            </w:pPr>
            <w:r w:rsidRPr="00A13D61">
              <w:rPr>
                <w:b/>
                <w:bCs/>
                <w:color w:val="010101"/>
                <w:sz w:val="24"/>
                <w:szCs w:val="24"/>
                <w:lang w:val="en-US"/>
              </w:rPr>
              <w:t>Triple R Community Futures Development Corporation</w:t>
            </w:r>
          </w:p>
        </w:tc>
      </w:tr>
      <w:tr w:rsidR="00732763" w:rsidRPr="00A13D61" w14:paraId="196DD40F" w14:textId="77777777" w:rsidTr="009F45E6">
        <w:tc>
          <w:tcPr>
            <w:tcW w:w="1555" w:type="dxa"/>
          </w:tcPr>
          <w:p w14:paraId="6A7D2CD4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14:paraId="5F2DB77A" w14:textId="4A4BDBCE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13.4</w:t>
            </w:r>
          </w:p>
        </w:tc>
        <w:tc>
          <w:tcPr>
            <w:tcW w:w="6803" w:type="dxa"/>
          </w:tcPr>
          <w:p w14:paraId="77E4A3D3" w14:textId="0A1D931A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b/>
                <w:bCs/>
                <w:color w:val="010101"/>
                <w:sz w:val="24"/>
                <w:szCs w:val="24"/>
              </w:rPr>
              <w:t>Comité municipal régional d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’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>Eastman - chapitre Sud</w:t>
            </w:r>
          </w:p>
        </w:tc>
      </w:tr>
      <w:tr w:rsidR="00732763" w:rsidRPr="00A13D61" w14:paraId="2C1D21BB" w14:textId="77777777" w:rsidTr="009F45E6">
        <w:tc>
          <w:tcPr>
            <w:tcW w:w="1555" w:type="dxa"/>
          </w:tcPr>
          <w:p w14:paraId="1E9C2749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679BCDDF" w14:textId="3240FDE3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13.5</w:t>
            </w:r>
          </w:p>
        </w:tc>
        <w:tc>
          <w:tcPr>
            <w:tcW w:w="6803" w:type="dxa"/>
          </w:tcPr>
          <w:p w14:paraId="5F35C03F" w14:textId="5C22768D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SANTÉ ENVIRONNEMENTALE</w:t>
            </w:r>
          </w:p>
        </w:tc>
      </w:tr>
      <w:tr w:rsidR="00732763" w:rsidRPr="00A13D61" w14:paraId="7032C28A" w14:textId="77777777" w:rsidTr="009F45E6">
        <w:tc>
          <w:tcPr>
            <w:tcW w:w="1555" w:type="dxa"/>
          </w:tcPr>
          <w:p w14:paraId="1B15BBBE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2BD0356D" w14:textId="7681909E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13.5.1</w:t>
            </w:r>
          </w:p>
        </w:tc>
        <w:tc>
          <w:tcPr>
            <w:tcW w:w="6803" w:type="dxa"/>
          </w:tcPr>
          <w:p w14:paraId="6D9E626C" w14:textId="273066E4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b/>
                <w:bCs/>
                <w:color w:val="010101"/>
                <w:sz w:val="24"/>
                <w:szCs w:val="24"/>
              </w:rPr>
              <w:t>District hydrographique Seine-Rat-Roseau</w:t>
            </w:r>
          </w:p>
        </w:tc>
      </w:tr>
      <w:tr w:rsidR="00732763" w:rsidRPr="00A13D61" w14:paraId="1230F99F" w14:textId="77777777" w:rsidTr="009F45E6">
        <w:tc>
          <w:tcPr>
            <w:tcW w:w="1555" w:type="dxa"/>
          </w:tcPr>
          <w:p w14:paraId="26994F39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62810B55" w14:textId="6395F90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13.5.</w:t>
            </w: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803" w:type="dxa"/>
          </w:tcPr>
          <w:p w14:paraId="0B9C9C9D" w14:textId="57DBD3C2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b/>
                <w:bCs/>
                <w:color w:val="010101"/>
                <w:sz w:val="24"/>
                <w:szCs w:val="24"/>
              </w:rPr>
              <w:t>Commission du bassin de la Rivière-Rouge</w:t>
            </w:r>
          </w:p>
        </w:tc>
      </w:tr>
      <w:tr w:rsidR="00732763" w:rsidRPr="00A13D61" w14:paraId="62FCA422" w14:textId="77777777" w:rsidTr="009F45E6">
        <w:tc>
          <w:tcPr>
            <w:tcW w:w="1555" w:type="dxa"/>
          </w:tcPr>
          <w:p w14:paraId="419FAF54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261604DB" w14:textId="0B7F76A9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13.5.</w:t>
            </w: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803" w:type="dxa"/>
          </w:tcPr>
          <w:p w14:paraId="35C50925" w14:textId="3241926F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b/>
                <w:bCs/>
                <w:color w:val="010101"/>
                <w:sz w:val="24"/>
                <w:szCs w:val="24"/>
              </w:rPr>
              <w:t>Laval-Cloutier</w:t>
            </w:r>
          </w:p>
        </w:tc>
      </w:tr>
      <w:tr w:rsidR="00732763" w:rsidRPr="00A13D61" w14:paraId="5ECB43D3" w14:textId="77777777" w:rsidTr="009F45E6">
        <w:tc>
          <w:tcPr>
            <w:tcW w:w="1555" w:type="dxa"/>
          </w:tcPr>
          <w:p w14:paraId="558B3575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588E9D46" w14:textId="33F7E133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13.5.</w:t>
            </w: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803" w:type="dxa"/>
          </w:tcPr>
          <w:p w14:paraId="7234631D" w14:textId="3FE1A172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b/>
                <w:bCs/>
                <w:color w:val="010101"/>
                <w:sz w:val="24"/>
                <w:szCs w:val="24"/>
              </w:rPr>
              <w:t>Conseil de santé Rivière-aux-Rats</w:t>
            </w:r>
          </w:p>
        </w:tc>
      </w:tr>
      <w:tr w:rsidR="00732763" w:rsidRPr="00A13D61" w14:paraId="190039A0" w14:textId="77777777" w:rsidTr="009F45E6">
        <w:tc>
          <w:tcPr>
            <w:tcW w:w="1555" w:type="dxa"/>
          </w:tcPr>
          <w:p w14:paraId="43211372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66F3CEE8" w14:textId="47873705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13.5.</w:t>
            </w: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803" w:type="dxa"/>
          </w:tcPr>
          <w:p w14:paraId="325599F6" w14:textId="47E45575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b/>
                <w:bCs/>
                <w:color w:val="010101"/>
                <w:sz w:val="24"/>
                <w:szCs w:val="24"/>
              </w:rPr>
              <w:t>Transport adapté de Saint-Pierre/De Salaberry</w:t>
            </w:r>
          </w:p>
        </w:tc>
      </w:tr>
      <w:tr w:rsidR="00732763" w:rsidRPr="00A13D61" w14:paraId="605B27DA" w14:textId="77777777" w:rsidTr="009F45E6">
        <w:tc>
          <w:tcPr>
            <w:tcW w:w="1555" w:type="dxa"/>
          </w:tcPr>
          <w:p w14:paraId="3CDBAB35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5243E1C6" w14:textId="58EDCD30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13.6</w:t>
            </w:r>
          </w:p>
        </w:tc>
        <w:tc>
          <w:tcPr>
            <w:tcW w:w="6803" w:type="dxa"/>
          </w:tcPr>
          <w:p w14:paraId="11395AC0" w14:textId="44833B4A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LOISIRS ET CULTURE</w:t>
            </w:r>
          </w:p>
        </w:tc>
      </w:tr>
      <w:tr w:rsidR="00732763" w:rsidRPr="00A13D61" w14:paraId="3ED9519E" w14:textId="77777777" w:rsidTr="009F45E6">
        <w:tc>
          <w:tcPr>
            <w:tcW w:w="1555" w:type="dxa"/>
          </w:tcPr>
          <w:p w14:paraId="1F3A3C37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1824C673" w14:textId="0EA644BB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13.6.1</w:t>
            </w:r>
          </w:p>
        </w:tc>
        <w:tc>
          <w:tcPr>
            <w:tcW w:w="6803" w:type="dxa"/>
          </w:tcPr>
          <w:p w14:paraId="55DDF3A8" w14:textId="44974196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Bibliothèque régionale </w:t>
            </w:r>
            <w:proofErr w:type="spellStart"/>
            <w:r w:rsidRPr="00A13D61">
              <w:rPr>
                <w:b/>
                <w:bCs/>
                <w:color w:val="010101"/>
                <w:sz w:val="24"/>
                <w:szCs w:val="24"/>
              </w:rPr>
              <w:t>Jolys</w:t>
            </w:r>
            <w:proofErr w:type="spellEnd"/>
          </w:p>
        </w:tc>
      </w:tr>
      <w:tr w:rsidR="00732763" w:rsidRPr="00A13D61" w14:paraId="22286683" w14:textId="77777777" w:rsidTr="009F45E6">
        <w:tc>
          <w:tcPr>
            <w:tcW w:w="1555" w:type="dxa"/>
          </w:tcPr>
          <w:p w14:paraId="6372FD5E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4D6EE6B3" w14:textId="34071465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13.6.</w:t>
            </w: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803" w:type="dxa"/>
          </w:tcPr>
          <w:p w14:paraId="32953BEB" w14:textId="155A0467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b/>
                <w:bCs/>
                <w:color w:val="010101"/>
                <w:sz w:val="24"/>
                <w:szCs w:val="24"/>
              </w:rPr>
              <w:t>Commission récréative de la Rivière-aux-Rats</w:t>
            </w:r>
          </w:p>
        </w:tc>
      </w:tr>
      <w:tr w:rsidR="00732763" w:rsidRPr="00A13D61" w14:paraId="3FF0CB34" w14:textId="77777777" w:rsidTr="009F45E6">
        <w:tc>
          <w:tcPr>
            <w:tcW w:w="1555" w:type="dxa"/>
          </w:tcPr>
          <w:p w14:paraId="58B1F90D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3EAC5F89" w14:textId="73B2F8FE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13.6.</w:t>
            </w: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803" w:type="dxa"/>
          </w:tcPr>
          <w:p w14:paraId="75D9CF40" w14:textId="4CFC9AF0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b/>
                <w:bCs/>
                <w:color w:val="010101"/>
                <w:sz w:val="24"/>
                <w:szCs w:val="24"/>
              </w:rPr>
              <w:t>Comité consultatif du Centre récréatif de Saint-Pierre</w:t>
            </w:r>
          </w:p>
        </w:tc>
      </w:tr>
      <w:tr w:rsidR="00732763" w:rsidRPr="00A13D61" w14:paraId="378A5F7E" w14:textId="77777777" w:rsidTr="009F45E6">
        <w:tc>
          <w:tcPr>
            <w:tcW w:w="1555" w:type="dxa"/>
          </w:tcPr>
          <w:p w14:paraId="2D0E6FA7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1DDE37EE" w14:textId="7CA8D2FC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13.6.</w:t>
            </w: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803" w:type="dxa"/>
          </w:tcPr>
          <w:p w14:paraId="71146C44" w14:textId="2FF86F59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Comité du Parc Carillon </w:t>
            </w:r>
            <w:proofErr w:type="spellStart"/>
            <w:r w:rsidRPr="00A13D61">
              <w:rPr>
                <w:b/>
                <w:bCs/>
                <w:color w:val="010101"/>
                <w:sz w:val="24"/>
                <w:szCs w:val="24"/>
              </w:rPr>
              <w:t>inc.</w:t>
            </w:r>
            <w:proofErr w:type="spellEnd"/>
          </w:p>
        </w:tc>
      </w:tr>
      <w:tr w:rsidR="00732763" w:rsidRPr="00A13D61" w14:paraId="723B2675" w14:textId="77777777" w:rsidTr="009F45E6">
        <w:tc>
          <w:tcPr>
            <w:tcW w:w="1555" w:type="dxa"/>
          </w:tcPr>
          <w:p w14:paraId="21F830F4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497AD65C" w14:textId="493B228A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13.6.</w:t>
            </w: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803" w:type="dxa"/>
          </w:tcPr>
          <w:p w14:paraId="087E5979" w14:textId="64DEB22C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Services aux </w:t>
            </w:r>
            <w:proofErr w:type="spellStart"/>
            <w:r w:rsidRPr="00A13D61">
              <w:rPr>
                <w:b/>
                <w:bCs/>
                <w:color w:val="010101"/>
                <w:sz w:val="24"/>
                <w:szCs w:val="24"/>
              </w:rPr>
              <w:t>ain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>·é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>·es</w:t>
            </w:r>
            <w:proofErr w:type="spellEnd"/>
          </w:p>
        </w:tc>
      </w:tr>
      <w:tr w:rsidR="00732763" w:rsidRPr="00A13D61" w14:paraId="2E0B962C" w14:textId="77777777" w:rsidTr="009F45E6">
        <w:tc>
          <w:tcPr>
            <w:tcW w:w="1555" w:type="dxa"/>
          </w:tcPr>
          <w:p w14:paraId="13C7EB8C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</w:tcPr>
          <w:p w14:paraId="77A40B89" w14:textId="1578755D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13.6.</w:t>
            </w: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803" w:type="dxa"/>
          </w:tcPr>
          <w:p w14:paraId="6B5B7104" w14:textId="218678B2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  <w:lang w:val="en-US"/>
              </w:rPr>
            </w:pPr>
            <w:r w:rsidRPr="00A13D61">
              <w:rPr>
                <w:b/>
                <w:bCs/>
                <w:color w:val="010101"/>
                <w:sz w:val="24"/>
                <w:szCs w:val="24"/>
                <w:lang w:val="en-US"/>
              </w:rPr>
              <w:t>Sentier Crow Wing (chemin Saint-Paul)</w:t>
            </w:r>
          </w:p>
        </w:tc>
      </w:tr>
      <w:tr w:rsidR="00732763" w:rsidRPr="00A13D61" w14:paraId="2C9A66B7" w14:textId="77777777" w:rsidTr="009F45E6">
        <w:tc>
          <w:tcPr>
            <w:tcW w:w="1555" w:type="dxa"/>
          </w:tcPr>
          <w:p w14:paraId="3A1B6D97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14:paraId="4947FFC3" w14:textId="22B4C5F5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13.6.6.1</w:t>
            </w:r>
          </w:p>
        </w:tc>
        <w:tc>
          <w:tcPr>
            <w:tcW w:w="6803" w:type="dxa"/>
          </w:tcPr>
          <w:p w14:paraId="6A2BC7BC" w14:textId="311365CC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b/>
                <w:bCs/>
                <w:color w:val="010101"/>
                <w:sz w:val="24"/>
                <w:szCs w:val="24"/>
              </w:rPr>
              <w:t>Centre communautaire de culture et de loisirs Le Rendez-Vous</w:t>
            </w:r>
          </w:p>
        </w:tc>
      </w:tr>
      <w:tr w:rsidR="00732763" w:rsidRPr="00A13D61" w14:paraId="7152F479" w14:textId="77777777" w:rsidTr="009F45E6">
        <w:tc>
          <w:tcPr>
            <w:tcW w:w="1555" w:type="dxa"/>
            <w:tcBorders>
              <w:bottom w:val="single" w:sz="4" w:space="0" w:color="BFBFBF" w:themeColor="background1" w:themeShade="BF"/>
            </w:tcBorders>
          </w:tcPr>
          <w:p w14:paraId="086ED286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BFBFBF" w:themeColor="background1" w:themeShade="BF"/>
            </w:tcBorders>
          </w:tcPr>
          <w:p w14:paraId="1E8F23D7" w14:textId="49E9E225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13.6.7</w:t>
            </w:r>
          </w:p>
        </w:tc>
        <w:tc>
          <w:tcPr>
            <w:tcW w:w="6803" w:type="dxa"/>
            <w:tcBorders>
              <w:bottom w:val="single" w:sz="4" w:space="0" w:color="BFBFBF" w:themeColor="background1" w:themeShade="BF"/>
            </w:tcBorders>
          </w:tcPr>
          <w:p w14:paraId="745EBBAE" w14:textId="18D3ED99" w:rsidR="00732763" w:rsidRPr="00A13D61" w:rsidRDefault="00732763" w:rsidP="00A13D61">
            <w:pPr>
              <w:spacing w:before="120" w:after="120"/>
              <w:rPr>
                <w:b/>
                <w:bCs/>
                <w:color w:val="010101"/>
                <w:sz w:val="24"/>
                <w:szCs w:val="24"/>
              </w:rPr>
            </w:pPr>
            <w:r w:rsidRPr="00A13D61">
              <w:rPr>
                <w:b/>
                <w:bCs/>
                <w:color w:val="010101"/>
                <w:sz w:val="24"/>
                <w:szCs w:val="24"/>
              </w:rPr>
              <w:t>Folies grenouilles de Saint-Pierre</w:t>
            </w:r>
          </w:p>
        </w:tc>
      </w:tr>
      <w:tr w:rsidR="00732763" w:rsidRPr="00A13D61" w14:paraId="7D2E97F6" w14:textId="77777777" w:rsidTr="009F45E6">
        <w:tc>
          <w:tcPr>
            <w:tcW w:w="1555" w:type="dxa"/>
            <w:tcBorders>
              <w:top w:val="single" w:sz="4" w:space="0" w:color="BFBFBF" w:themeColor="background1" w:themeShade="BF"/>
            </w:tcBorders>
          </w:tcPr>
          <w:p w14:paraId="3713CB80" w14:textId="77777777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BFBFBF" w:themeColor="background1" w:themeShade="BF"/>
            </w:tcBorders>
          </w:tcPr>
          <w:p w14:paraId="0D72CC4A" w14:textId="7194A6AF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60405">
              <w:rPr>
                <w:rFonts w:ascii="Aptos" w:hAnsi="Aptos"/>
                <w:b/>
                <w:bCs/>
                <w:sz w:val="28"/>
                <w:szCs w:val="28"/>
              </w:rPr>
              <w:t>14.</w:t>
            </w:r>
          </w:p>
        </w:tc>
        <w:tc>
          <w:tcPr>
            <w:tcW w:w="6803" w:type="dxa"/>
            <w:tcBorders>
              <w:top w:val="single" w:sz="4" w:space="0" w:color="BFBFBF" w:themeColor="background1" w:themeShade="BF"/>
            </w:tcBorders>
          </w:tcPr>
          <w:p w14:paraId="0813DDBF" w14:textId="1DF8E727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60405">
              <w:rPr>
                <w:rFonts w:ascii="Aptos" w:hAnsi="Aptos"/>
                <w:b/>
                <w:bCs/>
                <w:sz w:val="28"/>
                <w:szCs w:val="28"/>
              </w:rPr>
              <w:t>HUIS CLOS</w:t>
            </w:r>
          </w:p>
        </w:tc>
      </w:tr>
      <w:tr w:rsidR="00732763" w:rsidRPr="00A13D61" w14:paraId="65C2C59D" w14:textId="77777777" w:rsidTr="009F45E6">
        <w:tc>
          <w:tcPr>
            <w:tcW w:w="1555" w:type="dxa"/>
          </w:tcPr>
          <w:p w14:paraId="204FAF69" w14:textId="2114AE8B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proofErr w:type="gramStart"/>
            <w:r w:rsidRPr="00A13D61">
              <w:rPr>
                <w:color w:val="010101"/>
                <w:sz w:val="24"/>
                <w:szCs w:val="24"/>
              </w:rPr>
              <w:t>n</w:t>
            </w:r>
            <w:r w:rsidRPr="00A13D61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="00A43F91">
              <w:rPr>
                <w:color w:val="010101"/>
                <w:sz w:val="24"/>
                <w:szCs w:val="24"/>
              </w:rPr>
              <w:t> </w:t>
            </w:r>
            <w:r w:rsidRPr="00A13D61">
              <w:rPr>
                <w:color w:val="010101"/>
                <w:sz w:val="24"/>
                <w:szCs w:val="24"/>
              </w:rPr>
              <w:t>2025 075</w:t>
            </w:r>
          </w:p>
        </w:tc>
        <w:tc>
          <w:tcPr>
            <w:tcW w:w="992" w:type="dxa"/>
          </w:tcPr>
          <w:p w14:paraId="2C091AAC" w14:textId="63E21F09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14.1</w:t>
            </w:r>
          </w:p>
        </w:tc>
        <w:tc>
          <w:tcPr>
            <w:tcW w:w="6803" w:type="dxa"/>
          </w:tcPr>
          <w:p w14:paraId="5AA09864" w14:textId="77777777" w:rsidR="00732763" w:rsidRPr="008C5E36" w:rsidRDefault="00732763" w:rsidP="00A13D61">
            <w:pPr>
              <w:spacing w:before="120" w:after="120"/>
              <w:rPr>
                <w:b/>
                <w:bCs/>
                <w:color w:val="010101"/>
                <w:sz w:val="24"/>
                <w:szCs w:val="24"/>
              </w:rPr>
            </w:pPr>
            <w:r w:rsidRPr="008C5E36">
              <w:rPr>
                <w:b/>
                <w:bCs/>
                <w:color w:val="010101"/>
                <w:sz w:val="24"/>
                <w:szCs w:val="24"/>
              </w:rPr>
              <w:t>Ouverture de la séance à huis clos</w:t>
            </w:r>
          </w:p>
          <w:p w14:paraId="32C8B165" w14:textId="43CECB7B" w:rsidR="00732763" w:rsidRPr="00A13D61" w:rsidRDefault="00A13D61" w:rsidP="008C5E36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proposée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>maire adjoint Forest</w:t>
            </w:r>
          </w:p>
          <w:p w14:paraId="10B0605D" w14:textId="769026B0" w:rsidR="00732763" w:rsidRPr="00A13D61" w:rsidRDefault="00A13D61" w:rsidP="00A13D61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appuyée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 xml:space="preserve">conseillère </w:t>
            </w:r>
            <w:proofErr w:type="spellStart"/>
            <w:r w:rsidR="00732763" w:rsidRPr="00A13D61">
              <w:rPr>
                <w:color w:val="010101"/>
                <w:sz w:val="24"/>
                <w:szCs w:val="24"/>
              </w:rPr>
              <w:t>Sicotte</w:t>
            </w:r>
            <w:proofErr w:type="spellEnd"/>
          </w:p>
          <w:p w14:paraId="557DC480" w14:textId="11B552C4" w:rsidR="00732763" w:rsidRPr="00A13D61" w:rsidRDefault="00732763" w:rsidP="00A13D61">
            <w:pPr>
              <w:spacing w:before="120" w:after="120"/>
              <w:rPr>
                <w:color w:val="010101"/>
                <w:sz w:val="24"/>
                <w:szCs w:val="24"/>
              </w:rPr>
            </w:pPr>
            <w:r w:rsidRPr="00A13D61">
              <w:rPr>
                <w:color w:val="010101"/>
                <w:sz w:val="24"/>
                <w:szCs w:val="24"/>
              </w:rPr>
              <w:t>IL EST RÉSOLU QUE le conseil se réunisse en comité plénier à huis clos à 20</w:t>
            </w:r>
            <w:r w:rsidR="00A43F91">
              <w:rPr>
                <w:color w:val="010101"/>
                <w:sz w:val="24"/>
                <w:szCs w:val="24"/>
              </w:rPr>
              <w:t> h </w:t>
            </w:r>
            <w:r w:rsidRPr="00A13D61">
              <w:rPr>
                <w:color w:val="010101"/>
                <w:sz w:val="24"/>
                <w:szCs w:val="24"/>
              </w:rPr>
              <w:t>15 pour discuter de :</w:t>
            </w:r>
          </w:p>
          <w:p w14:paraId="1608986B" w14:textId="77777777" w:rsidR="00262713" w:rsidRDefault="00732763" w:rsidP="00262713">
            <w:pPr>
              <w:pStyle w:val="Paragraphedeliste"/>
              <w:numPr>
                <w:ilvl w:val="0"/>
                <w:numId w:val="3"/>
              </w:numPr>
              <w:spacing w:before="120" w:after="120"/>
              <w:ind w:left="357" w:hanging="357"/>
              <w:rPr>
                <w:color w:val="010101"/>
                <w:sz w:val="24"/>
                <w:szCs w:val="24"/>
              </w:rPr>
            </w:pPr>
            <w:proofErr w:type="gramStart"/>
            <w:r w:rsidRPr="008C5E36">
              <w:rPr>
                <w:color w:val="010101"/>
                <w:sz w:val="24"/>
                <w:szCs w:val="24"/>
              </w:rPr>
              <w:t>questions</w:t>
            </w:r>
            <w:proofErr w:type="gramEnd"/>
            <w:r w:rsidRPr="008C5E36">
              <w:rPr>
                <w:color w:val="010101"/>
                <w:sz w:val="24"/>
                <w:szCs w:val="24"/>
              </w:rPr>
              <w:t xml:space="preserve"> juridiques;</w:t>
            </w:r>
          </w:p>
          <w:p w14:paraId="10D6FCA2" w14:textId="2B91DE44" w:rsidR="00732763" w:rsidRPr="00262713" w:rsidRDefault="00732763" w:rsidP="00262713">
            <w:pPr>
              <w:pStyle w:val="Paragraphedeliste"/>
              <w:numPr>
                <w:ilvl w:val="0"/>
                <w:numId w:val="3"/>
              </w:numPr>
              <w:spacing w:before="120" w:after="120"/>
              <w:ind w:left="357" w:hanging="357"/>
              <w:rPr>
                <w:color w:val="010101"/>
                <w:sz w:val="24"/>
                <w:szCs w:val="24"/>
              </w:rPr>
            </w:pPr>
            <w:proofErr w:type="gramStart"/>
            <w:r w:rsidRPr="00262713">
              <w:rPr>
                <w:color w:val="010101"/>
                <w:sz w:val="24"/>
                <w:szCs w:val="24"/>
              </w:rPr>
              <w:t>questions</w:t>
            </w:r>
            <w:proofErr w:type="gramEnd"/>
            <w:r w:rsidRPr="00262713">
              <w:rPr>
                <w:color w:val="010101"/>
                <w:sz w:val="24"/>
                <w:szCs w:val="24"/>
              </w:rPr>
              <w:t xml:space="preserve"> de personnel;</w:t>
            </w:r>
          </w:p>
          <w:p w14:paraId="68C00FE2" w14:textId="77777777" w:rsidR="00732763" w:rsidRPr="00A13D61" w:rsidRDefault="00732763" w:rsidP="00A13D61">
            <w:pPr>
              <w:spacing w:before="120" w:after="120"/>
              <w:rPr>
                <w:b/>
                <w:bCs/>
                <w:color w:val="010101"/>
                <w:sz w:val="24"/>
                <w:szCs w:val="24"/>
              </w:rPr>
            </w:pP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IL EST AUSSI RÉSOLU QUE, conformément au paragraphe 83(1) de la </w:t>
            </w:r>
            <w:r w:rsidRPr="00A13D61">
              <w:rPr>
                <w:b/>
                <w:bCs/>
                <w:i/>
                <w:iCs/>
                <w:color w:val="010101"/>
                <w:sz w:val="24"/>
                <w:szCs w:val="24"/>
              </w:rPr>
              <w:t>Loi sur les municipalités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>, toutes les questions doivent rester confidentielles jusqu’à ce qu’un rapport soit rendu public.</w:t>
            </w:r>
          </w:p>
          <w:p w14:paraId="745115EB" w14:textId="2B2E4252" w:rsidR="00732763" w:rsidRPr="008C5E36" w:rsidRDefault="00732763" w:rsidP="008C5E36">
            <w:pPr>
              <w:spacing w:before="120" w:after="120"/>
              <w:jc w:val="right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8C5E36">
              <w:rPr>
                <w:b/>
                <w:bCs/>
                <w:color w:val="010101"/>
                <w:sz w:val="24"/>
                <w:szCs w:val="24"/>
              </w:rPr>
              <w:t>Adoptée à l’unanimité</w:t>
            </w:r>
          </w:p>
        </w:tc>
      </w:tr>
      <w:tr w:rsidR="00732763" w:rsidRPr="00A13D61" w14:paraId="7574D06F" w14:textId="77777777" w:rsidTr="009F45E6">
        <w:tc>
          <w:tcPr>
            <w:tcW w:w="1555" w:type="dxa"/>
            <w:tcBorders>
              <w:bottom w:val="single" w:sz="4" w:space="0" w:color="BFBFBF" w:themeColor="background1" w:themeShade="BF"/>
            </w:tcBorders>
          </w:tcPr>
          <w:p w14:paraId="3347843A" w14:textId="00C94360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proofErr w:type="gramStart"/>
            <w:r w:rsidRPr="00A13D61">
              <w:rPr>
                <w:color w:val="010101"/>
                <w:sz w:val="24"/>
                <w:szCs w:val="24"/>
              </w:rPr>
              <w:lastRenderedPageBreak/>
              <w:t>n</w:t>
            </w:r>
            <w:r w:rsidRPr="00A13D61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="00A43F91">
              <w:rPr>
                <w:color w:val="010101"/>
                <w:sz w:val="24"/>
                <w:szCs w:val="24"/>
              </w:rPr>
              <w:t> </w:t>
            </w:r>
            <w:r w:rsidRPr="00A13D61">
              <w:rPr>
                <w:color w:val="010101"/>
                <w:sz w:val="24"/>
                <w:szCs w:val="24"/>
              </w:rPr>
              <w:t>2025 076</w:t>
            </w:r>
          </w:p>
        </w:tc>
        <w:tc>
          <w:tcPr>
            <w:tcW w:w="992" w:type="dxa"/>
            <w:tcBorders>
              <w:bottom w:val="single" w:sz="4" w:space="0" w:color="BFBFBF" w:themeColor="background1" w:themeShade="BF"/>
            </w:tcBorders>
          </w:tcPr>
          <w:p w14:paraId="59A87850" w14:textId="71E5A622" w:rsidR="00732763" w:rsidRPr="00A13D61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A13D61">
              <w:rPr>
                <w:rFonts w:ascii="Aptos" w:hAnsi="Aptos"/>
                <w:b/>
                <w:bCs/>
                <w:sz w:val="24"/>
                <w:szCs w:val="24"/>
              </w:rPr>
              <w:t>14.</w:t>
            </w:r>
            <w:r w:rsidR="008C5E36">
              <w:rPr>
                <w:rFonts w:ascii="Aptos" w:hAnsi="Aptos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803" w:type="dxa"/>
            <w:tcBorders>
              <w:bottom w:val="single" w:sz="4" w:space="0" w:color="BFBFBF" w:themeColor="background1" w:themeShade="BF"/>
            </w:tcBorders>
          </w:tcPr>
          <w:p w14:paraId="3A6620E6" w14:textId="77777777" w:rsidR="00732763" w:rsidRPr="008C5E36" w:rsidRDefault="00732763" w:rsidP="00A13D61">
            <w:pPr>
              <w:spacing w:before="120" w:after="120"/>
              <w:rPr>
                <w:b/>
                <w:bCs/>
                <w:color w:val="010101"/>
                <w:sz w:val="24"/>
                <w:szCs w:val="24"/>
              </w:rPr>
            </w:pPr>
            <w:r w:rsidRPr="008C5E36">
              <w:rPr>
                <w:b/>
                <w:bCs/>
                <w:color w:val="010101"/>
                <w:sz w:val="24"/>
                <w:szCs w:val="24"/>
              </w:rPr>
              <w:t>Clôture de la séance à huis clos</w:t>
            </w:r>
          </w:p>
          <w:p w14:paraId="6CC0000E" w14:textId="2D0C8969" w:rsidR="00732763" w:rsidRPr="00A13D61" w:rsidRDefault="00732763" w:rsidP="00A13D61">
            <w:pPr>
              <w:spacing w:before="120" w:after="120"/>
              <w:rPr>
                <w:sz w:val="24"/>
                <w:szCs w:val="24"/>
              </w:rPr>
            </w:pPr>
            <w:r w:rsidRPr="00A13D61">
              <w:rPr>
                <w:sz w:val="24"/>
                <w:szCs w:val="24"/>
              </w:rPr>
              <w:t>IL EST RÉSOLU QUE le conseil reprenne la séance ordinaire du conseil à 20</w:t>
            </w:r>
            <w:r w:rsidR="00A43F91">
              <w:rPr>
                <w:sz w:val="24"/>
                <w:szCs w:val="24"/>
              </w:rPr>
              <w:t> h </w:t>
            </w:r>
            <w:r w:rsidRPr="00A13D61">
              <w:rPr>
                <w:sz w:val="24"/>
                <w:szCs w:val="24"/>
              </w:rPr>
              <w:t>40.</w:t>
            </w:r>
          </w:p>
          <w:p w14:paraId="2F1C8DB3" w14:textId="67551748" w:rsidR="00732763" w:rsidRPr="00262713" w:rsidRDefault="00732763" w:rsidP="00262713">
            <w:pPr>
              <w:spacing w:before="120" w:after="120"/>
              <w:jc w:val="right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262713">
              <w:rPr>
                <w:b/>
                <w:bCs/>
                <w:color w:val="010101"/>
                <w:sz w:val="24"/>
                <w:szCs w:val="24"/>
              </w:rPr>
              <w:t>Adoptée à l’unanimité</w:t>
            </w:r>
          </w:p>
        </w:tc>
      </w:tr>
      <w:tr w:rsidR="00732763" w:rsidRPr="00A13D61" w14:paraId="472E1E41" w14:textId="77777777" w:rsidTr="009F45E6">
        <w:tc>
          <w:tcPr>
            <w:tcW w:w="155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0ED844D" w14:textId="281145A2" w:rsidR="00732763" w:rsidRPr="00A13D61" w:rsidRDefault="00732763" w:rsidP="00A13D61">
            <w:pPr>
              <w:spacing w:before="120" w:after="120"/>
              <w:rPr>
                <w:rFonts w:ascii="Aptos" w:hAnsi="Aptos"/>
                <w:sz w:val="24"/>
                <w:szCs w:val="24"/>
              </w:rPr>
            </w:pPr>
            <w:proofErr w:type="gramStart"/>
            <w:r w:rsidRPr="00A13D61">
              <w:rPr>
                <w:color w:val="010101"/>
                <w:sz w:val="24"/>
                <w:szCs w:val="24"/>
              </w:rPr>
              <w:t>n</w:t>
            </w:r>
            <w:r w:rsidRPr="00A13D61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="00A43F91">
              <w:rPr>
                <w:color w:val="010101"/>
                <w:sz w:val="24"/>
                <w:szCs w:val="24"/>
              </w:rPr>
              <w:t> </w:t>
            </w:r>
            <w:r w:rsidRPr="00A13D61">
              <w:rPr>
                <w:color w:val="010101"/>
                <w:sz w:val="24"/>
                <w:szCs w:val="24"/>
              </w:rPr>
              <w:t>2025 077</w:t>
            </w:r>
          </w:p>
        </w:tc>
        <w:tc>
          <w:tcPr>
            <w:tcW w:w="99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2F940CF" w14:textId="36F8EC62" w:rsidR="00732763" w:rsidRPr="00F60405" w:rsidRDefault="00732763" w:rsidP="00A13D61">
            <w:pPr>
              <w:spacing w:before="120" w:after="120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F60405">
              <w:rPr>
                <w:rFonts w:ascii="Aptos" w:hAnsi="Aptos"/>
                <w:b/>
                <w:bCs/>
                <w:sz w:val="28"/>
                <w:szCs w:val="28"/>
              </w:rPr>
              <w:t>15.</w:t>
            </w:r>
          </w:p>
        </w:tc>
        <w:tc>
          <w:tcPr>
            <w:tcW w:w="680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7C71BC4" w14:textId="77777777" w:rsidR="00732763" w:rsidRPr="00F60405" w:rsidRDefault="00732763" w:rsidP="00A13D61">
            <w:pPr>
              <w:spacing w:before="120" w:after="120"/>
              <w:rPr>
                <w:b/>
                <w:bCs/>
                <w:color w:val="010101"/>
                <w:sz w:val="28"/>
                <w:szCs w:val="28"/>
              </w:rPr>
            </w:pPr>
            <w:r w:rsidRPr="00F60405">
              <w:rPr>
                <w:b/>
                <w:bCs/>
                <w:color w:val="010101"/>
                <w:sz w:val="28"/>
                <w:szCs w:val="28"/>
              </w:rPr>
              <w:t>LEVÉE DE LA SÉANCE</w:t>
            </w:r>
          </w:p>
          <w:p w14:paraId="308B31AD" w14:textId="2C383FB5" w:rsidR="00732763" w:rsidRPr="00A13D61" w:rsidRDefault="00A13D61" w:rsidP="00262713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proposée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>maire adjoint Forest</w:t>
            </w:r>
          </w:p>
          <w:p w14:paraId="28A49DC9" w14:textId="2673EE98" w:rsidR="00732763" w:rsidRPr="00A13D61" w:rsidRDefault="00A13D61" w:rsidP="00A13D61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A13D61">
              <w:rPr>
                <w:b/>
                <w:bCs/>
                <w:color w:val="010101"/>
                <w:sz w:val="24"/>
                <w:szCs w:val="24"/>
              </w:rPr>
              <w:t>appuyée</w:t>
            </w:r>
            <w:proofErr w:type="gramEnd"/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 par</w:t>
            </w:r>
            <w:r w:rsidR="00A43F91">
              <w:rPr>
                <w:b/>
                <w:bCs/>
                <w:color w:val="010101"/>
                <w:sz w:val="24"/>
                <w:szCs w:val="24"/>
              </w:rPr>
              <w:t> </w:t>
            </w:r>
            <w:r w:rsidRPr="00A13D61">
              <w:rPr>
                <w:b/>
                <w:bCs/>
                <w:color w:val="010101"/>
                <w:sz w:val="24"/>
                <w:szCs w:val="24"/>
              </w:rPr>
              <w:t xml:space="preserve">: </w:t>
            </w:r>
            <w:r w:rsidR="00732763" w:rsidRPr="00A13D61">
              <w:rPr>
                <w:color w:val="010101"/>
                <w:sz w:val="24"/>
                <w:szCs w:val="24"/>
              </w:rPr>
              <w:t xml:space="preserve">conseillère </w:t>
            </w:r>
            <w:proofErr w:type="spellStart"/>
            <w:r w:rsidR="00732763" w:rsidRPr="00A13D61">
              <w:rPr>
                <w:color w:val="010101"/>
                <w:sz w:val="24"/>
                <w:szCs w:val="24"/>
              </w:rPr>
              <w:t>Sicotte</w:t>
            </w:r>
            <w:proofErr w:type="spellEnd"/>
          </w:p>
          <w:p w14:paraId="4BB9336A" w14:textId="09A3C7BD" w:rsidR="00732763" w:rsidRPr="00A13D61" w:rsidRDefault="00732763" w:rsidP="00A13D61">
            <w:pPr>
              <w:spacing w:before="120" w:after="120"/>
              <w:rPr>
                <w:sz w:val="24"/>
                <w:szCs w:val="24"/>
              </w:rPr>
            </w:pPr>
            <w:r w:rsidRPr="00A13D61">
              <w:rPr>
                <w:sz w:val="24"/>
                <w:szCs w:val="24"/>
              </w:rPr>
              <w:t>IL EST RÉSOLU QUE la séance du conseil du 19</w:t>
            </w:r>
            <w:r w:rsidR="00A43F91">
              <w:rPr>
                <w:sz w:val="24"/>
                <w:szCs w:val="24"/>
              </w:rPr>
              <w:t> </w:t>
            </w:r>
            <w:r w:rsidRPr="00A13D61">
              <w:rPr>
                <w:sz w:val="24"/>
                <w:szCs w:val="24"/>
              </w:rPr>
              <w:t>mars 2025 du Village de Saint-Pierre-</w:t>
            </w:r>
            <w:proofErr w:type="spellStart"/>
            <w:r w:rsidRPr="00A13D61">
              <w:rPr>
                <w:sz w:val="24"/>
                <w:szCs w:val="24"/>
              </w:rPr>
              <w:t>Jolys</w:t>
            </w:r>
            <w:proofErr w:type="spellEnd"/>
            <w:r w:rsidRPr="00A13D61">
              <w:rPr>
                <w:sz w:val="24"/>
                <w:szCs w:val="24"/>
              </w:rPr>
              <w:t xml:space="preserve"> soit levée à 20</w:t>
            </w:r>
            <w:r w:rsidR="00A43F91">
              <w:rPr>
                <w:sz w:val="24"/>
                <w:szCs w:val="24"/>
              </w:rPr>
              <w:t> h </w:t>
            </w:r>
            <w:r w:rsidRPr="00A13D61">
              <w:rPr>
                <w:sz w:val="24"/>
                <w:szCs w:val="24"/>
              </w:rPr>
              <w:t>41.</w:t>
            </w:r>
          </w:p>
          <w:p w14:paraId="1F381FF1" w14:textId="1B005FA4" w:rsidR="00732763" w:rsidRPr="00262713" w:rsidRDefault="00732763" w:rsidP="00262713">
            <w:pPr>
              <w:spacing w:before="120" w:after="120"/>
              <w:jc w:val="right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262713">
              <w:rPr>
                <w:b/>
                <w:bCs/>
                <w:color w:val="010101"/>
                <w:sz w:val="24"/>
                <w:szCs w:val="24"/>
              </w:rPr>
              <w:t>Adoptée à l’unanimité</w:t>
            </w:r>
          </w:p>
        </w:tc>
      </w:tr>
    </w:tbl>
    <w:p w14:paraId="571A3DF6" w14:textId="77777777" w:rsidR="00732763" w:rsidRPr="00A13D61" w:rsidRDefault="00732763" w:rsidP="00A13D61">
      <w:pPr>
        <w:rPr>
          <w:sz w:val="24"/>
          <w:szCs w:val="24"/>
        </w:rPr>
      </w:pPr>
    </w:p>
    <w:p w14:paraId="24C7F09E" w14:textId="77777777" w:rsidR="00732763" w:rsidRPr="00A13D61" w:rsidRDefault="00732763" w:rsidP="00A13D61">
      <w:pPr>
        <w:rPr>
          <w:sz w:val="24"/>
          <w:szCs w:val="24"/>
        </w:rPr>
      </w:pPr>
    </w:p>
    <w:p w14:paraId="03E3B64F" w14:textId="77777777" w:rsidR="00732763" w:rsidRPr="00A13D61" w:rsidRDefault="00732763" w:rsidP="00A13D61">
      <w:pPr>
        <w:rPr>
          <w:sz w:val="24"/>
          <w:szCs w:val="24"/>
        </w:rPr>
      </w:pPr>
    </w:p>
    <w:p w14:paraId="53E9122A" w14:textId="77777777" w:rsidR="00732763" w:rsidRPr="00A13D61" w:rsidRDefault="00732763" w:rsidP="00A13D61">
      <w:pPr>
        <w:rPr>
          <w:sz w:val="24"/>
          <w:szCs w:val="24"/>
        </w:rPr>
      </w:pPr>
    </w:p>
    <w:p w14:paraId="5DCAA04D" w14:textId="77777777" w:rsidR="00732763" w:rsidRPr="00A13D61" w:rsidRDefault="00732763" w:rsidP="00A13D61">
      <w:pPr>
        <w:rPr>
          <w:sz w:val="24"/>
          <w:szCs w:val="24"/>
        </w:rPr>
      </w:pPr>
      <w:r w:rsidRPr="00A13D61">
        <w:rPr>
          <w:sz w:val="24"/>
          <w:szCs w:val="24"/>
        </w:rPr>
        <w:t>________________________________________________</w:t>
      </w:r>
    </w:p>
    <w:p w14:paraId="076E342F" w14:textId="6EE7C6EE" w:rsidR="00732763" w:rsidRPr="00A13D61" w:rsidRDefault="00732763" w:rsidP="00A13D61">
      <w:pPr>
        <w:rPr>
          <w:sz w:val="24"/>
          <w:szCs w:val="24"/>
        </w:rPr>
      </w:pPr>
      <w:r w:rsidRPr="00A13D61">
        <w:rPr>
          <w:sz w:val="24"/>
          <w:szCs w:val="24"/>
        </w:rPr>
        <w:t>Raymond Maynard, maire</w:t>
      </w:r>
    </w:p>
    <w:p w14:paraId="1C058ACE" w14:textId="77777777" w:rsidR="00732763" w:rsidRPr="00A13D61" w:rsidRDefault="00732763" w:rsidP="00A13D61">
      <w:pPr>
        <w:rPr>
          <w:sz w:val="24"/>
          <w:szCs w:val="24"/>
        </w:rPr>
      </w:pPr>
    </w:p>
    <w:p w14:paraId="36EC7438" w14:textId="77777777" w:rsidR="00732763" w:rsidRPr="00A13D61" w:rsidRDefault="00732763" w:rsidP="00A13D61">
      <w:pPr>
        <w:rPr>
          <w:sz w:val="24"/>
          <w:szCs w:val="24"/>
        </w:rPr>
      </w:pPr>
    </w:p>
    <w:p w14:paraId="5E0DC5A7" w14:textId="77777777" w:rsidR="00732763" w:rsidRPr="00A13D61" w:rsidRDefault="00732763" w:rsidP="00A13D61">
      <w:pPr>
        <w:rPr>
          <w:sz w:val="24"/>
          <w:szCs w:val="24"/>
        </w:rPr>
      </w:pPr>
    </w:p>
    <w:p w14:paraId="3D7DE1BB" w14:textId="77777777" w:rsidR="00732763" w:rsidRPr="00A13D61" w:rsidRDefault="00732763" w:rsidP="00A13D61">
      <w:pPr>
        <w:rPr>
          <w:sz w:val="24"/>
          <w:szCs w:val="24"/>
        </w:rPr>
      </w:pPr>
      <w:r w:rsidRPr="00A13D61">
        <w:rPr>
          <w:sz w:val="24"/>
          <w:szCs w:val="24"/>
        </w:rPr>
        <w:t>________________________________________________</w:t>
      </w:r>
    </w:p>
    <w:p w14:paraId="1FD0ACF5" w14:textId="358FDE58" w:rsidR="00AE176A" w:rsidRPr="00A13D61" w:rsidRDefault="00732763" w:rsidP="00A13D61">
      <w:pPr>
        <w:rPr>
          <w:sz w:val="24"/>
          <w:szCs w:val="24"/>
        </w:rPr>
      </w:pPr>
      <w:r w:rsidRPr="00A13D61">
        <w:rPr>
          <w:sz w:val="24"/>
          <w:szCs w:val="24"/>
        </w:rPr>
        <w:t xml:space="preserve">Tina </w:t>
      </w:r>
      <w:proofErr w:type="spellStart"/>
      <w:r w:rsidRPr="00A13D61">
        <w:rPr>
          <w:sz w:val="24"/>
          <w:szCs w:val="24"/>
        </w:rPr>
        <w:t>Bubenzer</w:t>
      </w:r>
      <w:proofErr w:type="spellEnd"/>
      <w:r w:rsidRPr="00A13D61">
        <w:rPr>
          <w:sz w:val="24"/>
          <w:szCs w:val="24"/>
        </w:rPr>
        <w:t>, directrice générale</w:t>
      </w:r>
    </w:p>
    <w:sectPr w:rsidR="00AE176A" w:rsidRPr="00A13D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B807C" w14:textId="77777777" w:rsidR="007E1885" w:rsidRDefault="007E1885" w:rsidP="00A13D61">
      <w:r>
        <w:separator/>
      </w:r>
    </w:p>
  </w:endnote>
  <w:endnote w:type="continuationSeparator" w:id="0">
    <w:p w14:paraId="575EDE6E" w14:textId="77777777" w:rsidR="007E1885" w:rsidRDefault="007E1885" w:rsidP="00A13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243AF" w14:textId="77777777" w:rsidR="00A43F91" w:rsidRDefault="00A43F91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BE16C" w14:textId="77777777" w:rsidR="00A43F91" w:rsidRDefault="00A43F91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E7B00" w14:textId="77777777" w:rsidR="00A43F91" w:rsidRDefault="00A43F9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60385" w14:textId="77777777" w:rsidR="007E1885" w:rsidRDefault="007E1885" w:rsidP="00A13D61">
      <w:r>
        <w:separator/>
      </w:r>
    </w:p>
  </w:footnote>
  <w:footnote w:type="continuationSeparator" w:id="0">
    <w:p w14:paraId="264538D3" w14:textId="77777777" w:rsidR="007E1885" w:rsidRDefault="007E1885" w:rsidP="00A13D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96168" w14:textId="77777777" w:rsidR="00A43F91" w:rsidRDefault="00A43F91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7E6CC" w14:textId="6B60A314" w:rsidR="00A13D61" w:rsidRPr="00A43F91" w:rsidRDefault="00A13D61" w:rsidP="00A13D61">
    <w:pPr>
      <w:pStyle w:val="En-tte"/>
      <w:jc w:val="center"/>
      <w:rPr>
        <w:rFonts w:asciiTheme="minorHAnsi" w:hAnsiTheme="minorHAnsi"/>
      </w:rPr>
    </w:pPr>
    <w:proofErr w:type="gramStart"/>
    <w:r w:rsidRPr="00A43F91">
      <w:rPr>
        <w:rFonts w:asciiTheme="minorHAnsi" w:hAnsiTheme="minorHAnsi"/>
      </w:rPr>
      <w:t>page</w:t>
    </w:r>
    <w:proofErr w:type="gramEnd"/>
    <w:r w:rsidRPr="00A43F91">
      <w:rPr>
        <w:rFonts w:asciiTheme="minorHAnsi" w:hAnsiTheme="minorHAnsi"/>
      </w:rPr>
      <w:t> </w:t>
    </w:r>
    <w:r w:rsidRPr="00A43F91">
      <w:rPr>
        <w:rFonts w:asciiTheme="minorHAnsi" w:hAnsiTheme="minorHAnsi"/>
      </w:rPr>
      <w:fldChar w:fldCharType="begin"/>
    </w:r>
    <w:r w:rsidRPr="00A43F91">
      <w:rPr>
        <w:rFonts w:asciiTheme="minorHAnsi" w:hAnsiTheme="minorHAnsi"/>
        <w:b/>
      </w:rPr>
      <w:instrText xml:space="preserve">PAGE </w:instrText>
    </w:r>
    <w:r w:rsidRPr="00A43F91">
      <w:rPr>
        <w:rFonts w:asciiTheme="minorHAnsi" w:hAnsiTheme="minorHAnsi"/>
      </w:rPr>
      <w:fldChar w:fldCharType="separate"/>
    </w:r>
    <w:r w:rsidRPr="00A43F91">
      <w:rPr>
        <w:rFonts w:asciiTheme="minorHAnsi" w:hAnsiTheme="minorHAnsi"/>
      </w:rPr>
      <w:t>1</w:t>
    </w:r>
    <w:r w:rsidRPr="00A43F91">
      <w:rPr>
        <w:rFonts w:asciiTheme="minorHAnsi" w:hAnsiTheme="minorHAnsi"/>
      </w:rPr>
      <w:fldChar w:fldCharType="end"/>
    </w:r>
    <w:r w:rsidRPr="00A43F91">
      <w:rPr>
        <w:rFonts w:asciiTheme="minorHAnsi" w:hAnsiTheme="minorHAnsi"/>
      </w:rPr>
      <w:t xml:space="preserve">  de  </w:t>
    </w:r>
    <w:r w:rsidRPr="00A43F91">
      <w:rPr>
        <w:rFonts w:asciiTheme="minorHAnsi" w:hAnsiTheme="minorHAnsi"/>
      </w:rPr>
      <w:fldChar w:fldCharType="begin"/>
    </w:r>
    <w:r w:rsidRPr="00A43F91">
      <w:rPr>
        <w:rFonts w:asciiTheme="minorHAnsi" w:hAnsiTheme="minorHAnsi"/>
        <w:b/>
      </w:rPr>
      <w:instrText xml:space="preserve">NUMPAGES  </w:instrText>
    </w:r>
    <w:r w:rsidRPr="00A43F91">
      <w:rPr>
        <w:rFonts w:asciiTheme="minorHAnsi" w:hAnsiTheme="minorHAnsi"/>
      </w:rPr>
      <w:fldChar w:fldCharType="separate"/>
    </w:r>
    <w:r w:rsidRPr="00A43F91">
      <w:rPr>
        <w:rFonts w:asciiTheme="minorHAnsi" w:hAnsiTheme="minorHAnsi"/>
      </w:rPr>
      <w:t>9</w:t>
    </w:r>
    <w:r w:rsidRPr="00A43F91">
      <w:rPr>
        <w:rFonts w:asciiTheme="minorHAnsi" w:hAnsiTheme="minorHAnsi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B0E93" w14:textId="77777777" w:rsidR="00A43F91" w:rsidRDefault="00A43F91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A2584"/>
    <w:multiLevelType w:val="multilevel"/>
    <w:tmpl w:val="AF7E00F6"/>
    <w:lvl w:ilvl="0">
      <w:start w:val="1"/>
      <w:numFmt w:val="decimal"/>
      <w:lvlText w:val="%1."/>
      <w:lvlJc w:val="left"/>
      <w:pPr>
        <w:ind w:left="2652" w:hanging="494"/>
        <w:jc w:val="right"/>
      </w:pPr>
      <w:rPr>
        <w:rFonts w:hint="default"/>
        <w:spacing w:val="-1"/>
        <w:w w:val="103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68" w:hanging="501"/>
        <w:jc w:val="right"/>
      </w:pPr>
      <w:rPr>
        <w:rFonts w:hint="default"/>
        <w:spacing w:val="-1"/>
        <w:w w:val="103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850" w:hanging="501"/>
        <w:jc w:val="left"/>
      </w:pPr>
      <w:rPr>
        <w:rFonts w:hint="default"/>
        <w:spacing w:val="-1"/>
        <w:w w:val="101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981" w:hanging="501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010101"/>
        <w:spacing w:val="-1"/>
        <w:w w:val="101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2660" w:hanging="50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740" w:hanging="50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683" w:hanging="50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627" w:hanging="50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2571" w:hanging="501"/>
      </w:pPr>
      <w:rPr>
        <w:rFonts w:hint="default"/>
        <w:lang w:val="en-US" w:eastAsia="en-US" w:bidi="ar-SA"/>
      </w:rPr>
    </w:lvl>
  </w:abstractNum>
  <w:abstractNum w:abstractNumId="1" w15:restartNumberingAfterBreak="0">
    <w:nsid w:val="5CD46F6C"/>
    <w:multiLevelType w:val="hybridMultilevel"/>
    <w:tmpl w:val="8CCE573C"/>
    <w:lvl w:ilvl="0" w:tplc="2AD458E6">
      <w:start w:val="1"/>
      <w:numFmt w:val="lowerRoman"/>
      <w:lvlText w:val="(%1)"/>
      <w:lvlJc w:val="left"/>
      <w:pPr>
        <w:ind w:left="1001" w:hanging="234"/>
        <w:jc w:val="left"/>
      </w:pPr>
      <w:rPr>
        <w:rFonts w:ascii="Arial" w:eastAsia="Arial" w:hAnsi="Arial" w:cs="Arial"/>
        <w:b w:val="0"/>
        <w:bCs w:val="0"/>
        <w:i w:val="0"/>
        <w:iCs w:val="0"/>
        <w:color w:val="010101"/>
        <w:spacing w:val="-1"/>
        <w:w w:val="110"/>
        <w:sz w:val="19"/>
        <w:szCs w:val="19"/>
        <w:lang w:val="en-US" w:eastAsia="en-US" w:bidi="ar-SA"/>
      </w:rPr>
    </w:lvl>
    <w:lvl w:ilvl="1" w:tplc="8080457E">
      <w:numFmt w:val="bullet"/>
      <w:lvlText w:val="•"/>
      <w:lvlJc w:val="left"/>
      <w:pPr>
        <w:ind w:left="1715" w:hanging="234"/>
      </w:pPr>
      <w:rPr>
        <w:rFonts w:hint="default"/>
        <w:lang w:val="en-US" w:eastAsia="en-US" w:bidi="ar-SA"/>
      </w:rPr>
    </w:lvl>
    <w:lvl w:ilvl="2" w:tplc="5D5AD320">
      <w:numFmt w:val="bullet"/>
      <w:lvlText w:val="•"/>
      <w:lvlJc w:val="left"/>
      <w:pPr>
        <w:ind w:left="2431" w:hanging="234"/>
      </w:pPr>
      <w:rPr>
        <w:rFonts w:hint="default"/>
        <w:lang w:val="en-US" w:eastAsia="en-US" w:bidi="ar-SA"/>
      </w:rPr>
    </w:lvl>
    <w:lvl w:ilvl="3" w:tplc="099AB602">
      <w:numFmt w:val="bullet"/>
      <w:lvlText w:val="•"/>
      <w:lvlJc w:val="left"/>
      <w:pPr>
        <w:ind w:left="3146" w:hanging="234"/>
      </w:pPr>
      <w:rPr>
        <w:rFonts w:hint="default"/>
        <w:lang w:val="en-US" w:eastAsia="en-US" w:bidi="ar-SA"/>
      </w:rPr>
    </w:lvl>
    <w:lvl w:ilvl="4" w:tplc="02364B7E">
      <w:numFmt w:val="bullet"/>
      <w:lvlText w:val="•"/>
      <w:lvlJc w:val="left"/>
      <w:pPr>
        <w:ind w:left="3862" w:hanging="234"/>
      </w:pPr>
      <w:rPr>
        <w:rFonts w:hint="default"/>
        <w:lang w:val="en-US" w:eastAsia="en-US" w:bidi="ar-SA"/>
      </w:rPr>
    </w:lvl>
    <w:lvl w:ilvl="5" w:tplc="B184AFE4">
      <w:numFmt w:val="bullet"/>
      <w:lvlText w:val="•"/>
      <w:lvlJc w:val="left"/>
      <w:pPr>
        <w:ind w:left="4577" w:hanging="234"/>
      </w:pPr>
      <w:rPr>
        <w:rFonts w:hint="default"/>
        <w:lang w:val="en-US" w:eastAsia="en-US" w:bidi="ar-SA"/>
      </w:rPr>
    </w:lvl>
    <w:lvl w:ilvl="6" w:tplc="2EC0E612">
      <w:numFmt w:val="bullet"/>
      <w:lvlText w:val="•"/>
      <w:lvlJc w:val="left"/>
      <w:pPr>
        <w:ind w:left="5293" w:hanging="234"/>
      </w:pPr>
      <w:rPr>
        <w:rFonts w:hint="default"/>
        <w:lang w:val="en-US" w:eastAsia="en-US" w:bidi="ar-SA"/>
      </w:rPr>
    </w:lvl>
    <w:lvl w:ilvl="7" w:tplc="C6C283E4">
      <w:numFmt w:val="bullet"/>
      <w:lvlText w:val="•"/>
      <w:lvlJc w:val="left"/>
      <w:pPr>
        <w:ind w:left="6009" w:hanging="234"/>
      </w:pPr>
      <w:rPr>
        <w:rFonts w:hint="default"/>
        <w:lang w:val="en-US" w:eastAsia="en-US" w:bidi="ar-SA"/>
      </w:rPr>
    </w:lvl>
    <w:lvl w:ilvl="8" w:tplc="516E50EA">
      <w:numFmt w:val="bullet"/>
      <w:lvlText w:val="•"/>
      <w:lvlJc w:val="left"/>
      <w:pPr>
        <w:ind w:left="6724" w:hanging="234"/>
      </w:pPr>
      <w:rPr>
        <w:rFonts w:hint="default"/>
        <w:lang w:val="en-US" w:eastAsia="en-US" w:bidi="ar-SA"/>
      </w:rPr>
    </w:lvl>
  </w:abstractNum>
  <w:abstractNum w:abstractNumId="2" w15:restartNumberingAfterBreak="0">
    <w:nsid w:val="7D502BC5"/>
    <w:multiLevelType w:val="hybridMultilevel"/>
    <w:tmpl w:val="CEFE8A30"/>
    <w:lvl w:ilvl="0" w:tplc="A73AD03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95180">
    <w:abstractNumId w:val="1"/>
  </w:num>
  <w:num w:numId="2" w16cid:durableId="1793524019">
    <w:abstractNumId w:val="0"/>
  </w:num>
  <w:num w:numId="3" w16cid:durableId="20978274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763"/>
    <w:rsid w:val="00043335"/>
    <w:rsid w:val="0007437E"/>
    <w:rsid w:val="00262713"/>
    <w:rsid w:val="00315C12"/>
    <w:rsid w:val="00732763"/>
    <w:rsid w:val="007E1885"/>
    <w:rsid w:val="008C5E36"/>
    <w:rsid w:val="009F45E6"/>
    <w:rsid w:val="00A13D61"/>
    <w:rsid w:val="00A43F91"/>
    <w:rsid w:val="00AE176A"/>
    <w:rsid w:val="00F6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86623"/>
  <w15:chartTrackingRefBased/>
  <w15:docId w15:val="{4AF6DFF9-4531-4E0E-AA8D-FE0526FEF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76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fr-CA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7327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7327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327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327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327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3276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3276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3276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3276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327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7327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7327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732763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732763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73276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73276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73276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73276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73276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327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327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7327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7327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73276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1"/>
    <w:qFormat/>
    <w:rsid w:val="0073276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732763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327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732763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732763"/>
    <w:rPr>
      <w:b/>
      <w:bCs/>
      <w:smallCaps/>
      <w:color w:val="0F4761" w:themeColor="accent1" w:themeShade="BF"/>
      <w:spacing w:val="5"/>
    </w:rPr>
  </w:style>
  <w:style w:type="paragraph" w:styleId="Corpsdetexte">
    <w:name w:val="Body Text"/>
    <w:basedOn w:val="Normal"/>
    <w:link w:val="CorpsdetexteCar"/>
    <w:uiPriority w:val="1"/>
    <w:qFormat/>
    <w:rsid w:val="00732763"/>
    <w:rPr>
      <w:sz w:val="19"/>
      <w:szCs w:val="19"/>
    </w:rPr>
  </w:style>
  <w:style w:type="character" w:customStyle="1" w:styleId="CorpsdetexteCar">
    <w:name w:val="Corps de texte Car"/>
    <w:basedOn w:val="Policepardfaut"/>
    <w:link w:val="Corpsdetexte"/>
    <w:uiPriority w:val="1"/>
    <w:rsid w:val="00732763"/>
    <w:rPr>
      <w:rFonts w:ascii="Arial" w:eastAsia="Arial" w:hAnsi="Arial" w:cs="Arial"/>
      <w:kern w:val="0"/>
      <w:sz w:val="19"/>
      <w:szCs w:val="19"/>
      <w:lang w:val="fr-CA"/>
      <w14:ligatures w14:val="none"/>
    </w:rPr>
  </w:style>
  <w:style w:type="table" w:styleId="Grilledutableau">
    <w:name w:val="Table Grid"/>
    <w:basedOn w:val="TableauNormal"/>
    <w:uiPriority w:val="39"/>
    <w:rsid w:val="00732763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fr-C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A13D61"/>
    <w:pPr>
      <w:tabs>
        <w:tab w:val="center" w:pos="4680"/>
        <w:tab w:val="right" w:pos="9360"/>
      </w:tabs>
    </w:pPr>
  </w:style>
  <w:style w:type="character" w:customStyle="1" w:styleId="En-tteCar">
    <w:name w:val="En-tête Car"/>
    <w:basedOn w:val="Policepardfaut"/>
    <w:link w:val="En-tte"/>
    <w:uiPriority w:val="99"/>
    <w:rsid w:val="00A13D61"/>
    <w:rPr>
      <w:rFonts w:ascii="Arial" w:eastAsia="Arial" w:hAnsi="Arial" w:cs="Arial"/>
      <w:kern w:val="0"/>
      <w:sz w:val="22"/>
      <w:szCs w:val="22"/>
      <w:lang w:val="fr-CA"/>
      <w14:ligatures w14:val="none"/>
    </w:rPr>
  </w:style>
  <w:style w:type="paragraph" w:styleId="Pieddepage">
    <w:name w:val="footer"/>
    <w:basedOn w:val="Normal"/>
    <w:link w:val="PieddepageCar"/>
    <w:uiPriority w:val="99"/>
    <w:unhideWhenUsed/>
    <w:rsid w:val="00A13D61"/>
    <w:pPr>
      <w:tabs>
        <w:tab w:val="center" w:pos="4680"/>
        <w:tab w:val="right" w:pos="936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13D61"/>
    <w:rPr>
      <w:rFonts w:ascii="Arial" w:eastAsia="Arial" w:hAnsi="Arial" w:cs="Arial"/>
      <w:kern w:val="0"/>
      <w:sz w:val="22"/>
      <w:szCs w:val="22"/>
      <w:lang w:val="fr-C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1184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 Legal</dc:creator>
  <cp:keywords/>
  <dc:description/>
  <cp:lastModifiedBy>Don Legal</cp:lastModifiedBy>
  <cp:revision>7</cp:revision>
  <dcterms:created xsi:type="dcterms:W3CDTF">2025-04-06T19:24:00Z</dcterms:created>
  <dcterms:modified xsi:type="dcterms:W3CDTF">2025-04-06T19:50:00Z</dcterms:modified>
</cp:coreProperties>
</file>